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F3DF" w14:textId="77777777" w:rsid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 </w:t>
      </w:r>
      <w:r w:rsidR="00F52A92">
        <w:rPr>
          <w:rFonts w:ascii="Times New Roman" w:hAnsi="Times New Roman" w:cs="Times New Roman"/>
          <w:sz w:val="32"/>
          <w:szCs w:val="32"/>
        </w:rPr>
        <w:t>Holy Spirit Series – Sunday PM Summer Series</w:t>
      </w:r>
    </w:p>
    <w:p w14:paraId="04B2FCCB" w14:textId="77777777" w:rsidR="00F52A92" w:rsidRDefault="00F52A92" w:rsidP="00127390">
      <w:pPr>
        <w:spacing w:after="0" w:line="240" w:lineRule="auto"/>
        <w:contextualSpacing/>
        <w:rPr>
          <w:rFonts w:ascii="Times New Roman" w:hAnsi="Times New Roman" w:cs="Times New Roman"/>
          <w:sz w:val="32"/>
          <w:szCs w:val="32"/>
        </w:rPr>
      </w:pPr>
    </w:p>
    <w:p w14:paraId="5B94D797" w14:textId="7664663C"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Jesus said the Holy Ghost would:</w:t>
      </w:r>
    </w:p>
    <w:p w14:paraId="781FA5E0" w14:textId="77777777" w:rsidR="00127390" w:rsidRPr="00F52A92" w:rsidRDefault="00127390" w:rsidP="00127390">
      <w:pPr>
        <w:spacing w:after="0" w:line="240" w:lineRule="auto"/>
        <w:contextualSpacing/>
        <w:rPr>
          <w:rFonts w:ascii="Times New Roman" w:hAnsi="Times New Roman" w:cs="Times New Roman"/>
          <w:sz w:val="32"/>
          <w:szCs w:val="32"/>
        </w:rPr>
      </w:pPr>
    </w:p>
    <w:p w14:paraId="712B8366"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Teach us all things</w:t>
      </w:r>
    </w:p>
    <w:p w14:paraId="2D5CD82B"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Bring all things to remembrance</w:t>
      </w:r>
    </w:p>
    <w:p w14:paraId="5DDDA3B0"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He will testify of me (Jesus)</w:t>
      </w:r>
    </w:p>
    <w:p w14:paraId="1ADD8E60"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He will not speak of himself</w:t>
      </w:r>
    </w:p>
    <w:p w14:paraId="40ABC0E2"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He will GLORIFY me (JESUS)</w:t>
      </w:r>
    </w:p>
    <w:p w14:paraId="181366EF" w14:textId="77777777" w:rsidR="00127390" w:rsidRPr="00F52A92" w:rsidRDefault="00127390" w:rsidP="00127390">
      <w:pPr>
        <w:spacing w:after="0" w:line="240" w:lineRule="auto"/>
        <w:contextualSpacing/>
        <w:rPr>
          <w:rFonts w:ascii="Times New Roman" w:hAnsi="Times New Roman" w:cs="Times New Roman"/>
          <w:sz w:val="32"/>
          <w:szCs w:val="32"/>
        </w:rPr>
      </w:pPr>
    </w:p>
    <w:p w14:paraId="3B60A795"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He came to point us to the source of our salvation - the Lord Jesus. He DID not come to give us goose bumps or to put on a show - He came to make the death, burial and resurrection power of Jesus REAL to us in these latter days! So come with us now and take a journey to learn more of the PROMISE of the FATHER! HE wants to fill you to overflowing in these last days!</w:t>
      </w:r>
    </w:p>
    <w:p w14:paraId="0609C0EB" w14:textId="77777777" w:rsidR="00127390" w:rsidRPr="00F52A92" w:rsidRDefault="00127390" w:rsidP="00127390">
      <w:pPr>
        <w:spacing w:after="0" w:line="240" w:lineRule="auto"/>
        <w:contextualSpacing/>
        <w:rPr>
          <w:rFonts w:ascii="Times New Roman" w:hAnsi="Times New Roman" w:cs="Times New Roman"/>
          <w:sz w:val="32"/>
          <w:szCs w:val="32"/>
        </w:rPr>
      </w:pPr>
    </w:p>
    <w:p w14:paraId="3F3ABD48"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Jesus' command to the apostles in Acts 1:4 to "wait" for the Promise of the Father is a command to all believers of THIS age as well. The PROMISE OF THE FATHER or the promised Holy Spirit and the baptism IN the Holy Ghost are the same. Jesus reminded the apostles that He had spoken of this Spirit baptism on several occasions: (John 7:37-39; John 14:12-17,26; John 15:26; John 16:7-15).</w:t>
      </w:r>
    </w:p>
    <w:p w14:paraId="4B7C38B0" w14:textId="77777777" w:rsidR="00127390" w:rsidRPr="00F52A92" w:rsidRDefault="00127390" w:rsidP="00127390">
      <w:pPr>
        <w:spacing w:after="0" w:line="240" w:lineRule="auto"/>
        <w:contextualSpacing/>
        <w:rPr>
          <w:rFonts w:ascii="Times New Roman" w:hAnsi="Times New Roman" w:cs="Times New Roman"/>
          <w:sz w:val="32"/>
          <w:szCs w:val="32"/>
        </w:rPr>
      </w:pPr>
    </w:p>
    <w:p w14:paraId="514A00BF"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Luke 24:49 - And, behold, I send the promise of my Father upon you: but tarry ye in the city of Jerusalem, until ye be endued with power from on high.</w:t>
      </w:r>
    </w:p>
    <w:p w14:paraId="193E94D4" w14:textId="77777777" w:rsidR="00127390" w:rsidRPr="00F52A92" w:rsidRDefault="00127390" w:rsidP="00127390">
      <w:pPr>
        <w:spacing w:after="0" w:line="240" w:lineRule="auto"/>
        <w:contextualSpacing/>
        <w:rPr>
          <w:rFonts w:ascii="Times New Roman" w:hAnsi="Times New Roman" w:cs="Times New Roman"/>
          <w:sz w:val="32"/>
          <w:szCs w:val="32"/>
        </w:rPr>
      </w:pPr>
    </w:p>
    <w:p w14:paraId="0566807C" w14:textId="77777777" w:rsidR="00127390" w:rsidRPr="00F52A92" w:rsidRDefault="00127390" w:rsidP="00127390">
      <w:pPr>
        <w:spacing w:after="0" w:line="240" w:lineRule="auto"/>
        <w:contextualSpacing/>
        <w:rPr>
          <w:rFonts w:ascii="Times New Roman" w:hAnsi="Times New Roman" w:cs="Times New Roman"/>
          <w:sz w:val="32"/>
          <w:szCs w:val="32"/>
        </w:rPr>
      </w:pPr>
    </w:p>
    <w:p w14:paraId="3C4131B1" w14:textId="5ECAD494" w:rsidR="00127390" w:rsidRPr="00F52A92" w:rsidRDefault="00127390" w:rsidP="00127390">
      <w:pPr>
        <w:pStyle w:val="ListParagraph"/>
        <w:numPr>
          <w:ilvl w:val="0"/>
          <w:numId w:val="1"/>
        </w:numPr>
        <w:spacing w:after="0" w:line="240" w:lineRule="auto"/>
        <w:ind w:left="360"/>
        <w:rPr>
          <w:rFonts w:ascii="Times New Roman" w:hAnsi="Times New Roman" w:cs="Times New Roman"/>
          <w:sz w:val="32"/>
          <w:szCs w:val="32"/>
        </w:rPr>
      </w:pPr>
      <w:r w:rsidRPr="00F52A92">
        <w:rPr>
          <w:rFonts w:ascii="Times New Roman" w:hAnsi="Times New Roman" w:cs="Times New Roman"/>
          <w:sz w:val="32"/>
          <w:szCs w:val="32"/>
        </w:rPr>
        <w:t xml:space="preserve">        Power</w:t>
      </w:r>
    </w:p>
    <w:p w14:paraId="791204D0"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2.</w:t>
      </w:r>
      <w:r w:rsidRPr="00F52A92">
        <w:rPr>
          <w:rFonts w:ascii="Times New Roman" w:hAnsi="Times New Roman" w:cs="Times New Roman"/>
          <w:sz w:val="32"/>
          <w:szCs w:val="32"/>
        </w:rPr>
        <w:tab/>
        <w:t>Refreshing</w:t>
      </w:r>
    </w:p>
    <w:p w14:paraId="434F877D"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3.</w:t>
      </w:r>
      <w:r w:rsidRPr="00F52A92">
        <w:rPr>
          <w:rFonts w:ascii="Times New Roman" w:hAnsi="Times New Roman" w:cs="Times New Roman"/>
          <w:sz w:val="32"/>
          <w:szCs w:val="32"/>
        </w:rPr>
        <w:tab/>
        <w:t>Teacher</w:t>
      </w:r>
    </w:p>
    <w:p w14:paraId="5D0D9DDA"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4.</w:t>
      </w:r>
      <w:r w:rsidRPr="00F52A92">
        <w:rPr>
          <w:rFonts w:ascii="Times New Roman" w:hAnsi="Times New Roman" w:cs="Times New Roman"/>
          <w:sz w:val="32"/>
          <w:szCs w:val="32"/>
        </w:rPr>
        <w:tab/>
        <w:t>Guide to All Truth</w:t>
      </w:r>
    </w:p>
    <w:p w14:paraId="6E6D8D0F"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5.</w:t>
      </w:r>
      <w:r w:rsidRPr="00F52A92">
        <w:rPr>
          <w:rFonts w:ascii="Times New Roman" w:hAnsi="Times New Roman" w:cs="Times New Roman"/>
          <w:sz w:val="32"/>
          <w:szCs w:val="32"/>
        </w:rPr>
        <w:tab/>
        <w:t>To Witness And Reveal Christ The Word</w:t>
      </w:r>
    </w:p>
    <w:p w14:paraId="7BC9629F"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6.</w:t>
      </w:r>
      <w:r w:rsidRPr="00F52A92">
        <w:rPr>
          <w:rFonts w:ascii="Times New Roman" w:hAnsi="Times New Roman" w:cs="Times New Roman"/>
          <w:sz w:val="32"/>
          <w:szCs w:val="32"/>
        </w:rPr>
        <w:tab/>
        <w:t>Comforter, Inner Strength, Guidance</w:t>
      </w:r>
    </w:p>
    <w:p w14:paraId="77D9566F"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lastRenderedPageBreak/>
        <w:t>7.</w:t>
      </w:r>
      <w:r w:rsidRPr="00F52A92">
        <w:rPr>
          <w:rFonts w:ascii="Times New Roman" w:hAnsi="Times New Roman" w:cs="Times New Roman"/>
          <w:sz w:val="32"/>
          <w:szCs w:val="32"/>
        </w:rPr>
        <w:tab/>
        <w:t>Power to Witness (Authority)</w:t>
      </w:r>
    </w:p>
    <w:p w14:paraId="67D5D715" w14:textId="2B537B9A"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8.</w:t>
      </w:r>
      <w:r w:rsidRPr="00F52A92">
        <w:rPr>
          <w:rFonts w:ascii="Times New Roman" w:hAnsi="Times New Roman" w:cs="Times New Roman"/>
          <w:sz w:val="32"/>
          <w:szCs w:val="32"/>
        </w:rPr>
        <w:tab/>
        <w:t>Gifts   Of Holy Spirit Given To Church – Promote CHRIST, UNITY, POWER</w:t>
      </w:r>
    </w:p>
    <w:p w14:paraId="11A93D17" w14:textId="17596FC5"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9.</w:t>
      </w:r>
      <w:r w:rsidRPr="00F52A92">
        <w:rPr>
          <w:rFonts w:ascii="Times New Roman" w:hAnsi="Times New Roman" w:cs="Times New Roman"/>
          <w:sz w:val="32"/>
          <w:szCs w:val="32"/>
        </w:rPr>
        <w:tab/>
        <w:t>Fruit Product Of Spirit – CHRIST IN US – The Individual Believer</w:t>
      </w:r>
    </w:p>
    <w:p w14:paraId="24994385"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10.</w:t>
      </w:r>
      <w:r w:rsidRPr="00F52A92">
        <w:rPr>
          <w:rFonts w:ascii="Times New Roman" w:hAnsi="Times New Roman" w:cs="Times New Roman"/>
          <w:sz w:val="32"/>
          <w:szCs w:val="32"/>
        </w:rPr>
        <w:tab/>
        <w:t>Quickening Spirit</w:t>
      </w:r>
    </w:p>
    <w:p w14:paraId="26C00695"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11.</w:t>
      </w:r>
      <w:r w:rsidRPr="00F52A92">
        <w:rPr>
          <w:rFonts w:ascii="Times New Roman" w:hAnsi="Times New Roman" w:cs="Times New Roman"/>
          <w:sz w:val="32"/>
          <w:szCs w:val="32"/>
        </w:rPr>
        <w:tab/>
        <w:t>Helps To Pray</w:t>
      </w:r>
    </w:p>
    <w:p w14:paraId="2FC93DA0"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12.</w:t>
      </w:r>
      <w:r w:rsidRPr="00F52A92">
        <w:rPr>
          <w:rFonts w:ascii="Times New Roman" w:hAnsi="Times New Roman" w:cs="Times New Roman"/>
          <w:sz w:val="32"/>
          <w:szCs w:val="32"/>
        </w:rPr>
        <w:tab/>
        <w:t>Seals Us To Day of Redemption</w:t>
      </w:r>
    </w:p>
    <w:p w14:paraId="564DDF24"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13.</w:t>
      </w:r>
      <w:r w:rsidRPr="00F52A92">
        <w:rPr>
          <w:rFonts w:ascii="Times New Roman" w:hAnsi="Times New Roman" w:cs="Times New Roman"/>
          <w:sz w:val="32"/>
          <w:szCs w:val="32"/>
        </w:rPr>
        <w:tab/>
        <w:t>Presenting Us Faultless</w:t>
      </w:r>
    </w:p>
    <w:p w14:paraId="047654E1"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14.</w:t>
      </w:r>
      <w:r w:rsidRPr="00F52A92">
        <w:rPr>
          <w:rFonts w:ascii="Times New Roman" w:hAnsi="Times New Roman" w:cs="Times New Roman"/>
          <w:sz w:val="32"/>
          <w:szCs w:val="32"/>
        </w:rPr>
        <w:tab/>
        <w:t>CONVICTS OF SIN!</w:t>
      </w:r>
    </w:p>
    <w:p w14:paraId="1D4405CE" w14:textId="77777777" w:rsidR="00127390" w:rsidRPr="00F52A92" w:rsidRDefault="00127390" w:rsidP="00127390">
      <w:pPr>
        <w:spacing w:after="0" w:line="240" w:lineRule="auto"/>
        <w:contextualSpacing/>
        <w:rPr>
          <w:rFonts w:ascii="Times New Roman" w:hAnsi="Times New Roman" w:cs="Times New Roman"/>
          <w:sz w:val="32"/>
          <w:szCs w:val="32"/>
        </w:rPr>
      </w:pPr>
    </w:p>
    <w:p w14:paraId="4AA2E553" w14:textId="2FE5C85B"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Twelve Blessings of the Holy Spirit </w:t>
      </w:r>
    </w:p>
    <w:p w14:paraId="664473B9"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 </w:t>
      </w:r>
    </w:p>
    <w:p w14:paraId="6B18607D"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 He sets free from sin (Rom. 8:2). </w:t>
      </w:r>
    </w:p>
    <w:p w14:paraId="57874F45" w14:textId="7E319FF1"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 2. He cancels death penalty (Rom. 8:2). </w:t>
      </w:r>
    </w:p>
    <w:p w14:paraId="778A9C11" w14:textId="1D188FC4"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3. He fulfills righteousness (Rom. 8:4-5). </w:t>
      </w:r>
    </w:p>
    <w:p w14:paraId="4FFD5BDA" w14:textId="6280DB2F"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4. He indwells believers (Rom. 8:9-11). </w:t>
      </w:r>
    </w:p>
    <w:p w14:paraId="7C1A874F" w14:textId="455E6FAF"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5. He gives life (Rom. 8:10). </w:t>
      </w:r>
    </w:p>
    <w:p w14:paraId="6075A3BD" w14:textId="478047ED"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6. He quickens the mortal body (Rom. 8:11). </w:t>
      </w:r>
    </w:p>
    <w:p w14:paraId="499008D1" w14:textId="7BBEA4D4"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7. He mortifies sinful members (Rom. 8:13). </w:t>
      </w:r>
    </w:p>
    <w:p w14:paraId="18F4F39C" w14:textId="6356AB4B"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8. He leads children of God (Rom. 8:14). </w:t>
      </w:r>
    </w:p>
    <w:p w14:paraId="116C151F" w14:textId="19293D46"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9. He adopts into God's family (Rom. 8:15). </w:t>
      </w:r>
    </w:p>
    <w:p w14:paraId="7A7310E3"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10. He bears witness of sonship (Rom. 8:16). </w:t>
      </w:r>
    </w:p>
    <w:p w14:paraId="3B6E72D1" w14:textId="55D79A62"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11. He helps infirmities (Rom. 8:26). </w:t>
      </w:r>
    </w:p>
    <w:p w14:paraId="17379C10"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12. He makes intercession for saints (Rom. 8:26). </w:t>
      </w:r>
    </w:p>
    <w:p w14:paraId="4B6AC703"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 </w:t>
      </w:r>
    </w:p>
    <w:p w14:paraId="5A619694" w14:textId="77777777" w:rsidR="00127390" w:rsidRPr="00F52A92" w:rsidRDefault="00127390" w:rsidP="00127390">
      <w:pPr>
        <w:spacing w:after="0" w:line="240" w:lineRule="auto"/>
        <w:contextualSpacing/>
        <w:rPr>
          <w:rFonts w:ascii="Times New Roman" w:hAnsi="Times New Roman" w:cs="Times New Roman"/>
          <w:sz w:val="32"/>
          <w:szCs w:val="32"/>
        </w:rPr>
      </w:pPr>
    </w:p>
    <w:p w14:paraId="6CDA9975"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Thirty-four Blessings in Christ </w:t>
      </w:r>
    </w:p>
    <w:p w14:paraId="193E1AB6"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 </w:t>
      </w:r>
    </w:p>
    <w:p w14:paraId="7B95D53A" w14:textId="0A58D579"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 Redemption (Rom. 3:24; 1Cor. 1:30) </w:t>
      </w:r>
    </w:p>
    <w:p w14:paraId="3D4ECBBA" w14:textId="549AB786"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2. Freedom from condemnation (Rom. 8:1) </w:t>
      </w:r>
    </w:p>
    <w:p w14:paraId="481745F2" w14:textId="713AA813"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3. Spirit of life (Rom. 8:2) </w:t>
      </w:r>
    </w:p>
    <w:p w14:paraId="0A124D74" w14:textId="30C9AAB6"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4. Love of God (Rom. 8:39; 1Tim. 1:14) </w:t>
      </w:r>
    </w:p>
    <w:p w14:paraId="48D2474E" w14:textId="43EE0BE2"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5. Truth (Rom. 9:1) </w:t>
      </w:r>
    </w:p>
    <w:p w14:paraId="7CC7A7F7" w14:textId="297ECB88"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6. Unity (Rom. 12:15; Gal. 3:28) </w:t>
      </w:r>
    </w:p>
    <w:p w14:paraId="5DCCFBBF" w14:textId="0AF3893B"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7. Faith (Acts 24:24; 1Tim. 3:13) </w:t>
      </w:r>
    </w:p>
    <w:p w14:paraId="63989101" w14:textId="09DCC038"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lastRenderedPageBreak/>
        <w:t xml:space="preserve">8. Sanctification (1Cor. 1:2,30) </w:t>
      </w:r>
    </w:p>
    <w:p w14:paraId="65282D15" w14:textId="7B51F188"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9. Wisdom (1Cor. 1:30; 4:10) </w:t>
      </w:r>
    </w:p>
    <w:p w14:paraId="7AA92CF3" w14:textId="25F3597C"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10. Righteousness (1Cor. 1:30) </w:t>
      </w:r>
    </w:p>
    <w:p w14:paraId="58ED9C23" w14:textId="5614629E"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11. Begetting (1Cor. 4:15) </w:t>
      </w:r>
    </w:p>
    <w:p w14:paraId="46338866" w14:textId="369E9675"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12. Hope (1Cor. 15:19) </w:t>
      </w:r>
    </w:p>
    <w:p w14:paraId="45764C29" w14:textId="4592A13D"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13. Security in death (1Cor. 15:18) </w:t>
      </w:r>
    </w:p>
    <w:p w14:paraId="6654ACCA"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14. Resurrection (1Cor. 15; 1Th. 4) </w:t>
      </w:r>
    </w:p>
    <w:p w14:paraId="130C8623" w14:textId="6CBAC82A"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15. Joy (1Cor. 15:31) </w:t>
      </w:r>
    </w:p>
    <w:p w14:paraId="6282A223"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16. Establishment in God (2Cor. 1:21) </w:t>
      </w:r>
    </w:p>
    <w:p w14:paraId="4893061C"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17. Triumph (2Cor. 2:14) </w:t>
      </w:r>
    </w:p>
    <w:p w14:paraId="4B5E4181"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18. Uncorrupt Word (2Cor. 2:17) </w:t>
      </w:r>
    </w:p>
    <w:p w14:paraId="7A03C9D3"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19. Law abolished (2Cor. 3:6-15) </w:t>
      </w:r>
    </w:p>
    <w:p w14:paraId="7E62AD4B"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20. New creation (2Cor. 5:17-18) </w:t>
      </w:r>
    </w:p>
    <w:p w14:paraId="2A9F0A03"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21. Simplicity (2Cor. 11:3)</w:t>
      </w:r>
    </w:p>
    <w:p w14:paraId="324FE0FE"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22. Liberty (Gal. 2:4) </w:t>
      </w:r>
    </w:p>
    <w:p w14:paraId="3D774A30"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23. All spiritual blessings (Eph. 1:3) </w:t>
      </w:r>
    </w:p>
    <w:p w14:paraId="2465EC14"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24. Power (Eph. 1:20) </w:t>
      </w:r>
    </w:p>
    <w:p w14:paraId="751E9088"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25. Heavenly places (Eph. 2:6) </w:t>
      </w:r>
    </w:p>
    <w:p w14:paraId="309BA65F"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26. Nearness to God (Eph. 2:13) </w:t>
      </w:r>
    </w:p>
    <w:p w14:paraId="5E4A52D1"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27. Eternal purpose (Eph. 3:11) </w:t>
      </w:r>
    </w:p>
    <w:p w14:paraId="645800A1"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28. Self-humbling (Php. 3:14) </w:t>
      </w:r>
    </w:p>
    <w:p w14:paraId="1F1CFF20"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29. High calling (Php. 3:14) </w:t>
      </w:r>
    </w:p>
    <w:p w14:paraId="367431E9"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30. Perfection (Col. 1:28) </w:t>
      </w:r>
    </w:p>
    <w:p w14:paraId="22AB95D5"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31. Eternal life (2Tim. 1:11) </w:t>
      </w:r>
    </w:p>
    <w:p w14:paraId="2B9FCC38"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32. Grace (2Tim. 2:1) </w:t>
      </w:r>
    </w:p>
    <w:p w14:paraId="2C6A50E5"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 xml:space="preserve">33. Salvation (2Tim. 2:10) </w:t>
      </w:r>
    </w:p>
    <w:p w14:paraId="7415C9F3"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34. Preservation (Jude 1:1</w:t>
      </w:r>
    </w:p>
    <w:p w14:paraId="03D5AD6E" w14:textId="77777777" w:rsidR="00127390" w:rsidRPr="00F52A92" w:rsidRDefault="00127390" w:rsidP="00127390">
      <w:pPr>
        <w:spacing w:after="0" w:line="240" w:lineRule="auto"/>
        <w:contextualSpacing/>
        <w:rPr>
          <w:rFonts w:ascii="Times New Roman" w:hAnsi="Times New Roman" w:cs="Times New Roman"/>
          <w:sz w:val="32"/>
          <w:szCs w:val="32"/>
        </w:rPr>
      </w:pPr>
    </w:p>
    <w:p w14:paraId="1FE49D26"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Sunday PM Bible Notes – 03/2025</w:t>
      </w:r>
    </w:p>
    <w:p w14:paraId="206D7806" w14:textId="77777777" w:rsidR="00127390" w:rsidRPr="00F52A92" w:rsidRDefault="00127390" w:rsidP="00127390">
      <w:pPr>
        <w:spacing w:after="0" w:line="240" w:lineRule="auto"/>
        <w:contextualSpacing/>
        <w:rPr>
          <w:rFonts w:ascii="Times New Roman" w:hAnsi="Times New Roman" w:cs="Times New Roman"/>
          <w:sz w:val="32"/>
          <w:szCs w:val="32"/>
        </w:rPr>
      </w:pPr>
    </w:p>
    <w:p w14:paraId="22A24105"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1.</w:t>
      </w:r>
      <w:r w:rsidRPr="00F52A92">
        <w:rPr>
          <w:rFonts w:ascii="Times New Roman" w:hAnsi="Times New Roman" w:cs="Times New Roman"/>
          <w:sz w:val="32"/>
          <w:szCs w:val="32"/>
        </w:rPr>
        <w:tab/>
        <w:t>Romans 8:5–6 contrasts two ways of thinking and of living: “For those who live according to the flesh set their minds on the things of the flesh, but those who live according to the Spirit, the things of the Spirit. For to be carnally minded is death, but to be spiritually minded is life and peace” (NKJV).</w:t>
      </w:r>
    </w:p>
    <w:p w14:paraId="45A51131"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lastRenderedPageBreak/>
        <w:t>2.</w:t>
      </w:r>
      <w:r w:rsidRPr="00F52A92">
        <w:rPr>
          <w:rFonts w:ascii="Times New Roman" w:hAnsi="Times New Roman" w:cs="Times New Roman"/>
          <w:sz w:val="32"/>
          <w:szCs w:val="32"/>
        </w:rPr>
        <w:tab/>
        <w:t xml:space="preserve">There is a big difference between those who live life in the flesh and those who live life in the Spirit. </w:t>
      </w:r>
    </w:p>
    <w:p w14:paraId="68915D5D"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3.</w:t>
      </w:r>
      <w:r w:rsidRPr="00F52A92">
        <w:rPr>
          <w:rFonts w:ascii="Times New Roman" w:hAnsi="Times New Roman" w:cs="Times New Roman"/>
          <w:sz w:val="32"/>
          <w:szCs w:val="32"/>
        </w:rPr>
        <w:tab/>
        <w:t xml:space="preserve">Unbelievers live in the flesh. They “have their minds set on what the flesh desires” (Romans 8:5) and live to satisfy these desires. This type of living is called being carnally minded, and it leads to death. </w:t>
      </w:r>
    </w:p>
    <w:p w14:paraId="2BB7AD73"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4.</w:t>
      </w:r>
      <w:r w:rsidRPr="00F52A92">
        <w:rPr>
          <w:rFonts w:ascii="Times New Roman" w:hAnsi="Times New Roman" w:cs="Times New Roman"/>
          <w:sz w:val="32"/>
          <w:szCs w:val="32"/>
        </w:rPr>
        <w:tab/>
        <w:t>The Christian, on the other hand, lives a life “in accordance with the Spirit” and has his mind “set on what the Spirit desires.” A life governed by the Spirit “is life and peace” (Romans 8:6).</w:t>
      </w:r>
    </w:p>
    <w:p w14:paraId="4085E780"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5.</w:t>
      </w:r>
      <w:r w:rsidRPr="00F52A92">
        <w:rPr>
          <w:rFonts w:ascii="Times New Roman" w:hAnsi="Times New Roman" w:cs="Times New Roman"/>
          <w:sz w:val="32"/>
          <w:szCs w:val="32"/>
        </w:rPr>
        <w:tab/>
        <w:t xml:space="preserve">To be carnally, or fleshly, minded means to have a “mind governed by the flesh” (Romans 8:6), living to please one’s fleshly desires. </w:t>
      </w:r>
    </w:p>
    <w:p w14:paraId="6C0EE15B"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6.</w:t>
      </w:r>
      <w:r w:rsidRPr="00F52A92">
        <w:rPr>
          <w:rFonts w:ascii="Times New Roman" w:hAnsi="Times New Roman" w:cs="Times New Roman"/>
          <w:sz w:val="32"/>
          <w:szCs w:val="32"/>
        </w:rPr>
        <w:tab/>
        <w:t xml:space="preserve">A carnally minded person seeks to fulfill the lust of the flesh, the lust of the eyes, and the pride of life (1 John 2:16). </w:t>
      </w:r>
    </w:p>
    <w:p w14:paraId="11E84152"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7.</w:t>
      </w:r>
      <w:r w:rsidRPr="00F52A92">
        <w:rPr>
          <w:rFonts w:ascii="Times New Roman" w:hAnsi="Times New Roman" w:cs="Times New Roman"/>
          <w:sz w:val="32"/>
          <w:szCs w:val="32"/>
        </w:rPr>
        <w:tab/>
        <w:t xml:space="preserve">A focus on the flesh—our sinful, selfish desires—feeds the corrupt human nature and naturally leads to death (Romans 6:23). </w:t>
      </w:r>
    </w:p>
    <w:p w14:paraId="161E9193"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8.</w:t>
      </w:r>
      <w:r w:rsidRPr="00F52A92">
        <w:rPr>
          <w:rFonts w:ascii="Times New Roman" w:hAnsi="Times New Roman" w:cs="Times New Roman"/>
          <w:sz w:val="32"/>
          <w:szCs w:val="32"/>
        </w:rPr>
        <w:tab/>
        <w:t>And “those who are in the realm of the flesh cannot please God” (Romans 8:8).</w:t>
      </w:r>
    </w:p>
    <w:p w14:paraId="2DC38361"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9.</w:t>
      </w:r>
      <w:r w:rsidRPr="00F52A92">
        <w:rPr>
          <w:rFonts w:ascii="Times New Roman" w:hAnsi="Times New Roman" w:cs="Times New Roman"/>
          <w:sz w:val="32"/>
          <w:szCs w:val="32"/>
        </w:rPr>
        <w:tab/>
        <w:t xml:space="preserve">There are only two directions our life can take. Being carnally minded is death, but a life in the Spirit is life and peace. </w:t>
      </w:r>
    </w:p>
    <w:p w14:paraId="4093E4F3"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10.</w:t>
      </w:r>
      <w:r w:rsidRPr="00F52A92">
        <w:rPr>
          <w:rFonts w:ascii="Times New Roman" w:hAnsi="Times New Roman" w:cs="Times New Roman"/>
          <w:sz w:val="32"/>
          <w:szCs w:val="32"/>
        </w:rPr>
        <w:tab/>
        <w:t xml:space="preserve">When a person trusts in Christ for salvation, he or she is given the Spirit of God and has a “mind governed by the Spirit” (Romans 8:6). </w:t>
      </w:r>
    </w:p>
    <w:p w14:paraId="04C30769"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11.</w:t>
      </w:r>
      <w:r w:rsidRPr="00F52A92">
        <w:rPr>
          <w:rFonts w:ascii="Times New Roman" w:hAnsi="Times New Roman" w:cs="Times New Roman"/>
          <w:sz w:val="32"/>
          <w:szCs w:val="32"/>
        </w:rPr>
        <w:tab/>
        <w:t xml:space="preserve">Christians have repented of their carnal desires and should be filled with the Holy Spirit, allowing Him to have full control. </w:t>
      </w:r>
    </w:p>
    <w:p w14:paraId="49000569"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12.</w:t>
      </w:r>
      <w:r w:rsidRPr="00F52A92">
        <w:rPr>
          <w:rFonts w:ascii="Times New Roman" w:hAnsi="Times New Roman" w:cs="Times New Roman"/>
          <w:sz w:val="32"/>
          <w:szCs w:val="32"/>
        </w:rPr>
        <w:tab/>
        <w:t>Life in the Spirit and following God’s ways brings abundant life and peace. The believer has the promise of eternal life and peace with God for all eternity.</w:t>
      </w:r>
    </w:p>
    <w:p w14:paraId="20DC64D0" w14:textId="77777777" w:rsidR="00127390" w:rsidRPr="00F52A92" w:rsidRDefault="00127390" w:rsidP="00127390">
      <w:pPr>
        <w:spacing w:after="0" w:line="240" w:lineRule="auto"/>
        <w:contextualSpacing/>
        <w:rPr>
          <w:rFonts w:ascii="Times New Roman" w:hAnsi="Times New Roman" w:cs="Times New Roman"/>
          <w:sz w:val="32"/>
          <w:szCs w:val="32"/>
        </w:rPr>
      </w:pPr>
    </w:p>
    <w:p w14:paraId="421446F8" w14:textId="77777777" w:rsidR="00127390"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It is possible for a Christian to be carnal for a time. However, for a true Christian, carnality will only be a lapse; he will not remain carnal for a lifetime. A true Christian is a new creation (2 Corinthians 5:17), seeks to live for God in all he does (Colossians 3:23), and bears fruit (James 2:14–26; John 15:16). The Spirit who lives in believers is the same Spirit who raised Jesus from the dead. This changes our life for eternity but also gives us life “to the full” here on earth (John 10:10). To be carnally minded is death, but to be spiritually minded—living by God’s Spirit—is life and peace.</w:t>
      </w:r>
    </w:p>
    <w:p w14:paraId="1EF375E8" w14:textId="77777777" w:rsidR="00127390" w:rsidRPr="00F52A92" w:rsidRDefault="00127390" w:rsidP="00127390">
      <w:pPr>
        <w:spacing w:after="0" w:line="240" w:lineRule="auto"/>
        <w:contextualSpacing/>
        <w:rPr>
          <w:rFonts w:ascii="Times New Roman" w:hAnsi="Times New Roman" w:cs="Times New Roman"/>
          <w:sz w:val="32"/>
          <w:szCs w:val="32"/>
        </w:rPr>
      </w:pPr>
    </w:p>
    <w:p w14:paraId="41604F73" w14:textId="7CFF08A3" w:rsidR="00B90674" w:rsidRPr="00F52A92" w:rsidRDefault="00127390" w:rsidP="00127390">
      <w:pPr>
        <w:spacing w:after="0" w:line="240" w:lineRule="auto"/>
        <w:contextualSpacing/>
        <w:rPr>
          <w:rFonts w:ascii="Times New Roman" w:hAnsi="Times New Roman" w:cs="Times New Roman"/>
          <w:sz w:val="32"/>
          <w:szCs w:val="32"/>
        </w:rPr>
      </w:pPr>
      <w:r w:rsidRPr="00F52A92">
        <w:rPr>
          <w:rFonts w:ascii="Times New Roman" w:hAnsi="Times New Roman" w:cs="Times New Roman"/>
          <w:sz w:val="32"/>
          <w:szCs w:val="32"/>
        </w:rPr>
        <w:t>A true Christian keeps his or her mind focused on the things of the Spirit. A believer’s mind is set on the things above, not on earthly things (Colossians 3:2). Christians are no longer on the path that leads to death; instead, they are sealed with the Holy Spirit and seek to live by the Spirit’s desires. They are permanently on the path that is life and peace.)</w:t>
      </w:r>
    </w:p>
    <w:sectPr w:rsidR="00B90674" w:rsidRPr="00F52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91E22"/>
    <w:multiLevelType w:val="hybridMultilevel"/>
    <w:tmpl w:val="6394B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11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90"/>
    <w:rsid w:val="00127390"/>
    <w:rsid w:val="004A03B1"/>
    <w:rsid w:val="009C3950"/>
    <w:rsid w:val="009F7814"/>
    <w:rsid w:val="00A669BC"/>
    <w:rsid w:val="00B90674"/>
    <w:rsid w:val="00F5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11D2"/>
  <w15:chartTrackingRefBased/>
  <w15:docId w15:val="{011F7FB3-C4F6-4D90-92EF-C1FC5BEB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3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3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3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3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390"/>
    <w:rPr>
      <w:rFonts w:eastAsiaTheme="majorEastAsia" w:cstheme="majorBidi"/>
      <w:color w:val="272727" w:themeColor="text1" w:themeTint="D8"/>
    </w:rPr>
  </w:style>
  <w:style w:type="paragraph" w:styleId="Title">
    <w:name w:val="Title"/>
    <w:basedOn w:val="Normal"/>
    <w:next w:val="Normal"/>
    <w:link w:val="TitleChar"/>
    <w:uiPriority w:val="10"/>
    <w:qFormat/>
    <w:rsid w:val="00127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390"/>
    <w:pPr>
      <w:spacing w:before="160"/>
      <w:jc w:val="center"/>
    </w:pPr>
    <w:rPr>
      <w:i/>
      <w:iCs/>
      <w:color w:val="404040" w:themeColor="text1" w:themeTint="BF"/>
    </w:rPr>
  </w:style>
  <w:style w:type="character" w:customStyle="1" w:styleId="QuoteChar">
    <w:name w:val="Quote Char"/>
    <w:basedOn w:val="DefaultParagraphFont"/>
    <w:link w:val="Quote"/>
    <w:uiPriority w:val="29"/>
    <w:rsid w:val="00127390"/>
    <w:rPr>
      <w:i/>
      <w:iCs/>
      <w:color w:val="404040" w:themeColor="text1" w:themeTint="BF"/>
    </w:rPr>
  </w:style>
  <w:style w:type="paragraph" w:styleId="ListParagraph">
    <w:name w:val="List Paragraph"/>
    <w:basedOn w:val="Normal"/>
    <w:uiPriority w:val="34"/>
    <w:qFormat/>
    <w:rsid w:val="00127390"/>
    <w:pPr>
      <w:ind w:left="720"/>
      <w:contextualSpacing/>
    </w:pPr>
  </w:style>
  <w:style w:type="character" w:styleId="IntenseEmphasis">
    <w:name w:val="Intense Emphasis"/>
    <w:basedOn w:val="DefaultParagraphFont"/>
    <w:uiPriority w:val="21"/>
    <w:qFormat/>
    <w:rsid w:val="00127390"/>
    <w:rPr>
      <w:i/>
      <w:iCs/>
      <w:color w:val="0F4761" w:themeColor="accent1" w:themeShade="BF"/>
    </w:rPr>
  </w:style>
  <w:style w:type="paragraph" w:styleId="IntenseQuote">
    <w:name w:val="Intense Quote"/>
    <w:basedOn w:val="Normal"/>
    <w:next w:val="Normal"/>
    <w:link w:val="IntenseQuoteChar"/>
    <w:uiPriority w:val="30"/>
    <w:qFormat/>
    <w:rsid w:val="00127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390"/>
    <w:rPr>
      <w:i/>
      <w:iCs/>
      <w:color w:val="0F4761" w:themeColor="accent1" w:themeShade="BF"/>
    </w:rPr>
  </w:style>
  <w:style w:type="character" w:styleId="IntenseReference">
    <w:name w:val="Intense Reference"/>
    <w:basedOn w:val="DefaultParagraphFont"/>
    <w:uiPriority w:val="32"/>
    <w:qFormat/>
    <w:rsid w:val="001273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cp:revision>
  <dcterms:created xsi:type="dcterms:W3CDTF">2025-07-20T21:37:00Z</dcterms:created>
  <dcterms:modified xsi:type="dcterms:W3CDTF">2025-08-07T19:03:00Z</dcterms:modified>
</cp:coreProperties>
</file>