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141" w14:textId="1BFEA785" w:rsidR="00E73DAE" w:rsidRPr="00A14C12" w:rsidRDefault="00E73DAE" w:rsidP="00A14C12">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6"/>
          <w:szCs w:val="26"/>
          <w:bdr w:val="none" w:sz="0" w:space="0" w:color="auto" w:frame="1"/>
          <w14:ligatures w14:val="none"/>
        </w:rPr>
      </w:pPr>
      <w:r w:rsidRPr="00A14C12">
        <w:rPr>
          <w:rFonts w:ascii="Marcellus" w:eastAsia="Times New Roman" w:hAnsi="Marcellus" w:cs="Mangal Pro"/>
          <w:b/>
          <w:bCs/>
          <w:color w:val="000000" w:themeColor="text1"/>
          <w:kern w:val="0"/>
          <w:sz w:val="26"/>
          <w:szCs w:val="26"/>
          <w:bdr w:val="none" w:sz="0" w:space="0" w:color="auto" w:frame="1"/>
          <w14:ligatures w14:val="none"/>
        </w:rPr>
        <w:t xml:space="preserve">Israel And </w:t>
      </w:r>
      <w:proofErr w:type="gramStart"/>
      <w:r w:rsidRPr="00A14C12">
        <w:rPr>
          <w:rFonts w:ascii="Marcellus" w:eastAsia="Times New Roman" w:hAnsi="Marcellus" w:cs="Mangal Pro"/>
          <w:b/>
          <w:bCs/>
          <w:color w:val="000000" w:themeColor="text1"/>
          <w:kern w:val="0"/>
          <w:sz w:val="26"/>
          <w:szCs w:val="26"/>
          <w:bdr w:val="none" w:sz="0" w:space="0" w:color="auto" w:frame="1"/>
          <w14:ligatures w14:val="none"/>
        </w:rPr>
        <w:t>The</w:t>
      </w:r>
      <w:proofErr w:type="gramEnd"/>
      <w:r w:rsidRPr="00A14C12">
        <w:rPr>
          <w:rFonts w:ascii="Marcellus" w:eastAsia="Times New Roman" w:hAnsi="Marcellus" w:cs="Mangal Pro"/>
          <w:b/>
          <w:bCs/>
          <w:color w:val="000000" w:themeColor="text1"/>
          <w:kern w:val="0"/>
          <w:sz w:val="26"/>
          <w:szCs w:val="26"/>
          <w:bdr w:val="none" w:sz="0" w:space="0" w:color="auto" w:frame="1"/>
          <w14:ligatures w14:val="none"/>
        </w:rPr>
        <w:t xml:space="preserve"> History Of The Land – Slide </w:t>
      </w:r>
      <w:r w:rsidR="00A14C12" w:rsidRPr="00A14C12">
        <w:rPr>
          <w:rFonts w:ascii="Marcellus" w:eastAsia="Times New Roman" w:hAnsi="Marcellus" w:cs="Mangal Pro"/>
          <w:b/>
          <w:bCs/>
          <w:color w:val="000000" w:themeColor="text1"/>
          <w:kern w:val="0"/>
          <w:sz w:val="26"/>
          <w:szCs w:val="26"/>
          <w:bdr w:val="none" w:sz="0" w:space="0" w:color="auto" w:frame="1"/>
          <w14:ligatures w14:val="none"/>
        </w:rPr>
        <w:t>8</w:t>
      </w:r>
    </w:p>
    <w:p w14:paraId="6E9B5AE5" w14:textId="7DFE0D9F" w:rsidR="00F66923" w:rsidRPr="00A14C12" w:rsidRDefault="00A14C12" w:rsidP="00A14C12">
      <w:pPr>
        <w:pStyle w:val="Heading3"/>
        <w:shd w:val="clear" w:color="auto" w:fill="FFFFFF"/>
        <w:spacing w:before="0" w:after="0" w:line="300" w:lineRule="atLeast"/>
        <w:jc w:val="both"/>
        <w:textAlignment w:val="baseline"/>
        <w:rPr>
          <w:rStyle w:val="Strong"/>
          <w:rFonts w:ascii="Marcellus" w:hAnsi="Marcellus" w:cs="Arial"/>
          <w:color w:val="000000" w:themeColor="text1"/>
          <w:sz w:val="26"/>
          <w:szCs w:val="26"/>
          <w:bdr w:val="none" w:sz="0" w:space="0" w:color="auto" w:frame="1"/>
        </w:rPr>
      </w:pPr>
      <w:r w:rsidRPr="00A14C12">
        <w:rPr>
          <w:rStyle w:val="Strong"/>
          <w:rFonts w:ascii="Marcellus" w:hAnsi="Marcellus" w:cs="Arial"/>
          <w:color w:val="000000" w:themeColor="text1"/>
          <w:sz w:val="26"/>
          <w:szCs w:val="26"/>
          <w:bdr w:val="none" w:sz="0" w:space="0" w:color="auto" w:frame="1"/>
        </w:rPr>
        <w:t>2000-2007 – PLO Terror, Al-Aqsa, Gaza Strip, Katrina, Second Lebanon War, Hamas 2007</w:t>
      </w:r>
    </w:p>
    <w:p w14:paraId="070A1A83" w14:textId="77777777" w:rsidR="00D02CDC" w:rsidRPr="00A14C12" w:rsidRDefault="00D02CDC" w:rsidP="00A14C12">
      <w:pPr>
        <w:spacing w:after="0"/>
        <w:rPr>
          <w:rFonts w:ascii="Marcellus" w:hAnsi="Marcellus"/>
          <w:color w:val="000000" w:themeColor="text1"/>
          <w:sz w:val="26"/>
          <w:szCs w:val="26"/>
        </w:rPr>
      </w:pPr>
    </w:p>
    <w:p w14:paraId="2E0D310A" w14:textId="77777777" w:rsidR="00A14C12" w:rsidRPr="00A14C12" w:rsidRDefault="00A14C12" w:rsidP="00A14C12">
      <w:pPr>
        <w:pStyle w:val="NormalWeb"/>
        <w:shd w:val="clear" w:color="auto" w:fill="FFFFFF"/>
        <w:spacing w:before="0" w:beforeAutospacing="0" w:after="0" w:afterAutospacing="0" w:line="300" w:lineRule="atLeast"/>
        <w:textAlignment w:val="baseline"/>
        <w:rPr>
          <w:rFonts w:ascii="Marcellus" w:hAnsi="Marcellus" w:cs="Arial"/>
          <w:b/>
          <w:bCs/>
          <w:color w:val="000000" w:themeColor="text1"/>
          <w:sz w:val="26"/>
          <w:szCs w:val="26"/>
        </w:rPr>
      </w:pPr>
      <w:r w:rsidRPr="00A14C12">
        <w:rPr>
          <w:rFonts w:ascii="Marcellus" w:hAnsi="Marcellus" w:cs="Arial"/>
          <w:b/>
          <w:bCs/>
          <w:color w:val="000000" w:themeColor="text1"/>
          <w:sz w:val="26"/>
          <w:szCs w:val="26"/>
        </w:rPr>
        <w:t xml:space="preserve">2000 – The Second Intifada </w:t>
      </w:r>
    </w:p>
    <w:p w14:paraId="66BA3BEA" w14:textId="09DE3E6A" w:rsidR="00A14C12" w:rsidRPr="00A14C12" w:rsidRDefault="00A14C12" w:rsidP="00A14C12">
      <w:pPr>
        <w:pStyle w:val="NormalWeb"/>
        <w:shd w:val="clear" w:color="auto" w:fill="FFFFFF"/>
        <w:spacing w:before="0" w:beforeAutospacing="0" w:after="0" w:afterAutospacing="0" w:line="300" w:lineRule="atLeast"/>
        <w:textAlignment w:val="baseline"/>
        <w:rPr>
          <w:rFonts w:ascii="Marcellus" w:hAnsi="Marcellus" w:cs="Arial"/>
          <w:color w:val="000000" w:themeColor="text1"/>
          <w:sz w:val="26"/>
          <w:szCs w:val="26"/>
        </w:rPr>
      </w:pPr>
      <w:r w:rsidRPr="00A14C12">
        <w:rPr>
          <w:rFonts w:ascii="Marcellus" w:hAnsi="Marcellus" w:cs="Arial"/>
          <w:color w:val="000000" w:themeColor="text1"/>
          <w:sz w:val="26"/>
          <w:szCs w:val="26"/>
        </w:rPr>
        <w:t>The Second Intifada, also known as the Al-Aqsa Intifada, was a period of intense conflict and Palestinian uprising against Israeli rule that began in late September 2000 and continued for several years. The intifada was characterized by widespread protests, demonstrations, suicide bombings, and armed confrontations between Israeli security forces and Palestinian terrorists</w:t>
      </w:r>
      <w:r w:rsidRPr="00A14C12">
        <w:rPr>
          <w:rFonts w:ascii="Marcellus" w:hAnsi="Marcellus" w:cs="Arial"/>
          <w:color w:val="000000" w:themeColor="text1"/>
          <w:sz w:val="26"/>
          <w:szCs w:val="26"/>
        </w:rPr>
        <w:t xml:space="preserve">. </w:t>
      </w:r>
      <w:r w:rsidRPr="00A14C12">
        <w:rPr>
          <w:rFonts w:ascii="Marcellus" w:hAnsi="Marcellus" w:cs="Arial"/>
          <w:color w:val="000000" w:themeColor="text1"/>
          <w:sz w:val="26"/>
          <w:szCs w:val="26"/>
        </w:rPr>
        <w:t>The Second Intifada resulted in a high number of casualties on both sides, with close to 1,000 Israelis killed or injured by Palestinian terror attacks, including suicide bombings and bus bombings. It had a significant impact on the Israeli-Palestinian conflict, leading to the construction of the West Bank barrier by Israel and influencing subsequent peace negotiations. It officially ended around 2005, but its consequences continue to shape the region's political landscape.</w:t>
      </w:r>
    </w:p>
    <w:p w14:paraId="7A90ABFE" w14:textId="77777777" w:rsidR="00A14C12" w:rsidRPr="00A14C12" w:rsidRDefault="00A14C12" w:rsidP="00A14C12">
      <w:pPr>
        <w:pStyle w:val="Heading3"/>
        <w:shd w:val="clear" w:color="auto" w:fill="FFFFFF"/>
        <w:spacing w:before="0" w:after="0" w:line="300" w:lineRule="atLeast"/>
        <w:textAlignment w:val="baseline"/>
        <w:rPr>
          <w:rStyle w:val="Strong"/>
          <w:rFonts w:ascii="Marcellus" w:hAnsi="Marcellus" w:cs="Arial"/>
          <w:b w:val="0"/>
          <w:bCs w:val="0"/>
          <w:color w:val="000000" w:themeColor="text1"/>
          <w:sz w:val="26"/>
          <w:szCs w:val="26"/>
          <w:bdr w:val="none" w:sz="0" w:space="0" w:color="auto" w:frame="1"/>
        </w:rPr>
      </w:pPr>
    </w:p>
    <w:p w14:paraId="119968B0" w14:textId="1C3A1051" w:rsidR="00A14C12" w:rsidRPr="00A14C12" w:rsidRDefault="00A14C12" w:rsidP="00A14C12">
      <w:pPr>
        <w:pStyle w:val="Heading3"/>
        <w:shd w:val="clear" w:color="auto" w:fill="FFFFFF"/>
        <w:spacing w:before="0" w:after="0" w:line="300" w:lineRule="atLeast"/>
        <w:textAlignment w:val="baseline"/>
        <w:rPr>
          <w:rFonts w:ascii="Marcellus" w:hAnsi="Marcellus" w:cs="Arial"/>
          <w:color w:val="000000" w:themeColor="text1"/>
          <w:sz w:val="26"/>
          <w:szCs w:val="26"/>
        </w:rPr>
      </w:pPr>
      <w:r w:rsidRPr="00A14C12">
        <w:rPr>
          <w:rStyle w:val="Strong"/>
          <w:rFonts w:ascii="Marcellus" w:hAnsi="Marcellus" w:cs="Arial"/>
          <w:color w:val="000000" w:themeColor="text1"/>
          <w:sz w:val="26"/>
          <w:szCs w:val="26"/>
          <w:bdr w:val="none" w:sz="0" w:space="0" w:color="auto" w:frame="1"/>
        </w:rPr>
        <w:t>2005: Israel Withdraws from the Gaza Strip</w:t>
      </w:r>
    </w:p>
    <w:p w14:paraId="6EEE339A" w14:textId="3CFFFF73" w:rsidR="00A14C12" w:rsidRPr="00A14C12" w:rsidRDefault="00A14C12" w:rsidP="00A14C12">
      <w:pPr>
        <w:pStyle w:val="NormalWeb"/>
        <w:shd w:val="clear" w:color="auto" w:fill="FFFFFF"/>
        <w:spacing w:before="0" w:beforeAutospacing="0" w:after="0" w:afterAutospacing="0" w:line="300" w:lineRule="atLeast"/>
        <w:textAlignment w:val="baseline"/>
        <w:rPr>
          <w:rFonts w:ascii="Marcellus" w:hAnsi="Marcellus" w:cs="Arial"/>
          <w:color w:val="000000" w:themeColor="text1"/>
          <w:sz w:val="26"/>
          <w:szCs w:val="26"/>
        </w:rPr>
      </w:pPr>
      <w:r w:rsidRPr="00A14C12">
        <w:rPr>
          <w:rFonts w:ascii="Marcellus" w:hAnsi="Marcellus" w:cs="Arial"/>
          <w:color w:val="000000" w:themeColor="text1"/>
          <w:sz w:val="26"/>
          <w:szCs w:val="26"/>
        </w:rPr>
        <w:t>In 2005, Israel, overcoming huge political pushback domestically and the terror onslaught during the Second Intifada, withdrew from the Gaza Strip, dismantling its settlements and military installations in the name of </w:t>
      </w:r>
      <w:hyperlink r:id="rId4" w:tgtFrame="_blank" w:history="1">
        <w:r w:rsidRPr="00A14C12">
          <w:rPr>
            <w:rStyle w:val="Strong"/>
            <w:rFonts w:ascii="Marcellus" w:eastAsiaTheme="majorEastAsia" w:hAnsi="Marcellus" w:cs="Arial"/>
            <w:color w:val="000000" w:themeColor="text1"/>
            <w:sz w:val="26"/>
            <w:szCs w:val="26"/>
            <w:bdr w:val="none" w:sz="0" w:space="0" w:color="auto" w:frame="1"/>
          </w:rPr>
          <w:t>peace</w:t>
        </w:r>
      </w:hyperlink>
      <w:r w:rsidRPr="00A14C12">
        <w:rPr>
          <w:rFonts w:ascii="Marcellus" w:hAnsi="Marcellus" w:cs="Arial"/>
          <w:color w:val="000000" w:themeColor="text1"/>
          <w:sz w:val="26"/>
          <w:szCs w:val="26"/>
        </w:rPr>
        <w:t>.</w:t>
      </w:r>
      <w:r w:rsidRPr="00A14C12">
        <w:rPr>
          <w:rFonts w:ascii="Marcellus" w:hAnsi="Marcellus" w:cs="Arial"/>
          <w:color w:val="000000" w:themeColor="text1"/>
          <w:sz w:val="26"/>
          <w:szCs w:val="26"/>
        </w:rPr>
        <w:t xml:space="preserve"> </w:t>
      </w:r>
      <w:r w:rsidRPr="00A14C12">
        <w:rPr>
          <w:rFonts w:ascii="Marcellus" w:hAnsi="Marcellus" w:cs="Arial"/>
          <w:color w:val="000000" w:themeColor="text1"/>
          <w:sz w:val="26"/>
          <w:szCs w:val="26"/>
        </w:rPr>
        <w:t>After Israeli withdrawal in 2005, </w:t>
      </w:r>
      <w:hyperlink r:id="rId5" w:tgtFrame="_blank" w:history="1">
        <w:r w:rsidRPr="00A14C12">
          <w:rPr>
            <w:rStyle w:val="Strong"/>
            <w:rFonts w:ascii="Marcellus" w:eastAsiaTheme="majorEastAsia" w:hAnsi="Marcellus" w:cs="Arial"/>
            <w:color w:val="000000" w:themeColor="text1"/>
            <w:sz w:val="26"/>
            <w:szCs w:val="26"/>
            <w:bdr w:val="none" w:sz="0" w:space="0" w:color="auto" w:frame="1"/>
          </w:rPr>
          <w:t>the coastal territory has been under the control of the Iran-backed Hamas terrorist group,</w:t>
        </w:r>
      </w:hyperlink>
      <w:r w:rsidRPr="00A14C12">
        <w:rPr>
          <w:rFonts w:ascii="Marcellus" w:hAnsi="Marcellus" w:cs="Arial"/>
          <w:color w:val="000000" w:themeColor="text1"/>
          <w:sz w:val="26"/>
          <w:szCs w:val="26"/>
        </w:rPr>
        <w:t> which violently ousted the Fatah-controlled Palestinian Authority in 2007.</w:t>
      </w:r>
      <w:r w:rsidRPr="00A14C12">
        <w:rPr>
          <w:rFonts w:ascii="Marcellus" w:hAnsi="Marcellus" w:cs="Arial"/>
          <w:color w:val="000000" w:themeColor="text1"/>
          <w:sz w:val="26"/>
          <w:szCs w:val="26"/>
        </w:rPr>
        <w:t xml:space="preserve"> (Bush Jr. Pressured Sharon </w:t>
      </w:r>
      <w:proofErr w:type="gramStart"/>
      <w:r w:rsidRPr="00A14C12">
        <w:rPr>
          <w:rFonts w:ascii="Marcellus" w:hAnsi="Marcellus" w:cs="Arial"/>
          <w:color w:val="000000" w:themeColor="text1"/>
          <w:sz w:val="26"/>
          <w:szCs w:val="26"/>
        </w:rPr>
        <w:t>To</w:t>
      </w:r>
      <w:proofErr w:type="gramEnd"/>
      <w:r w:rsidRPr="00A14C12">
        <w:rPr>
          <w:rFonts w:ascii="Marcellus" w:hAnsi="Marcellus" w:cs="Arial"/>
          <w:color w:val="000000" w:themeColor="text1"/>
          <w:sz w:val="26"/>
          <w:szCs w:val="26"/>
        </w:rPr>
        <w:t xml:space="preserve"> Give This Land Up To PLO; Katrina Devastated AMERICA That FALL)</w:t>
      </w:r>
    </w:p>
    <w:p w14:paraId="1002D1BF" w14:textId="77777777" w:rsidR="00A14C12" w:rsidRPr="00A14C12" w:rsidRDefault="00A14C12" w:rsidP="00A14C12">
      <w:pPr>
        <w:pStyle w:val="Heading3"/>
        <w:shd w:val="clear" w:color="auto" w:fill="FFFFFF"/>
        <w:spacing w:before="0" w:after="0" w:line="300" w:lineRule="atLeast"/>
        <w:textAlignment w:val="baseline"/>
        <w:rPr>
          <w:rStyle w:val="Strong"/>
          <w:rFonts w:ascii="Marcellus" w:hAnsi="Marcellus" w:cs="Arial"/>
          <w:b w:val="0"/>
          <w:bCs w:val="0"/>
          <w:color w:val="000000" w:themeColor="text1"/>
          <w:sz w:val="26"/>
          <w:szCs w:val="26"/>
          <w:bdr w:val="none" w:sz="0" w:space="0" w:color="auto" w:frame="1"/>
        </w:rPr>
      </w:pPr>
    </w:p>
    <w:p w14:paraId="252390CE" w14:textId="3E6DA940" w:rsidR="00A14C12" w:rsidRPr="00A14C12" w:rsidRDefault="00A14C12" w:rsidP="00A14C12">
      <w:pPr>
        <w:pStyle w:val="Heading3"/>
        <w:shd w:val="clear" w:color="auto" w:fill="FFFFFF"/>
        <w:spacing w:before="0" w:after="0" w:line="300" w:lineRule="atLeast"/>
        <w:textAlignment w:val="baseline"/>
        <w:rPr>
          <w:rFonts w:ascii="Marcellus" w:hAnsi="Marcellus" w:cs="Arial"/>
          <w:color w:val="000000" w:themeColor="text1"/>
          <w:sz w:val="26"/>
          <w:szCs w:val="26"/>
        </w:rPr>
      </w:pPr>
      <w:r w:rsidRPr="00A14C12">
        <w:rPr>
          <w:rStyle w:val="Strong"/>
          <w:rFonts w:ascii="Marcellus" w:hAnsi="Marcellus" w:cs="Arial"/>
          <w:color w:val="000000" w:themeColor="text1"/>
          <w:sz w:val="26"/>
          <w:szCs w:val="26"/>
          <w:bdr w:val="none" w:sz="0" w:space="0" w:color="auto" w:frame="1"/>
        </w:rPr>
        <w:t>2006: Second Lebanon War</w:t>
      </w:r>
    </w:p>
    <w:p w14:paraId="6076E276" w14:textId="77777777" w:rsidR="00A14C12" w:rsidRPr="00A14C12" w:rsidRDefault="00A14C12" w:rsidP="00A14C12">
      <w:pPr>
        <w:pStyle w:val="NormalWeb"/>
        <w:shd w:val="clear" w:color="auto" w:fill="FFFFFF"/>
        <w:spacing w:before="0" w:beforeAutospacing="0" w:after="0" w:afterAutospacing="0" w:line="300" w:lineRule="atLeast"/>
        <w:textAlignment w:val="baseline"/>
        <w:rPr>
          <w:rFonts w:ascii="Marcellus" w:hAnsi="Marcellus" w:cs="Arial"/>
          <w:color w:val="000000" w:themeColor="text1"/>
          <w:sz w:val="26"/>
          <w:szCs w:val="26"/>
        </w:rPr>
      </w:pPr>
      <w:r w:rsidRPr="00A14C12">
        <w:rPr>
          <w:rFonts w:ascii="Marcellus" w:hAnsi="Marcellus" w:cs="Arial"/>
          <w:color w:val="000000" w:themeColor="text1"/>
          <w:sz w:val="26"/>
          <w:szCs w:val="26"/>
        </w:rPr>
        <w:t>Conflict erupts between Israel and the </w:t>
      </w:r>
      <w:hyperlink r:id="rId6" w:tgtFrame="_blank" w:history="1">
        <w:r w:rsidRPr="00A14C12">
          <w:rPr>
            <w:rStyle w:val="Strong"/>
            <w:rFonts w:ascii="Marcellus" w:eastAsiaTheme="majorEastAsia" w:hAnsi="Marcellus" w:cs="Arial"/>
            <w:color w:val="000000" w:themeColor="text1"/>
            <w:sz w:val="26"/>
            <w:szCs w:val="26"/>
            <w:bdr w:val="none" w:sz="0" w:space="0" w:color="auto" w:frame="1"/>
          </w:rPr>
          <w:t>Iranian-backed terrorist group Hezbollah in Lebanon</w:t>
        </w:r>
      </w:hyperlink>
      <w:r w:rsidRPr="00A14C12">
        <w:rPr>
          <w:rFonts w:ascii="Marcellus" w:hAnsi="Marcellus" w:cs="Arial"/>
          <w:color w:val="000000" w:themeColor="text1"/>
          <w:sz w:val="26"/>
          <w:szCs w:val="26"/>
        </w:rPr>
        <w:t> following an ambush on Israeli soldiers along the border that killed three soldiers as well as led to two being taken hostage. The 50-day war ended with a ceasefire and a UN peacekeeping force deployed in southern Lebanon.</w:t>
      </w:r>
    </w:p>
    <w:p w14:paraId="4BDAA87A" w14:textId="2AB0D5F5" w:rsidR="00A14C12" w:rsidRPr="00A14C12" w:rsidRDefault="00A14C12" w:rsidP="00A14C12">
      <w:pPr>
        <w:pStyle w:val="final-p"/>
        <w:shd w:val="clear" w:color="auto" w:fill="FFFFFF"/>
        <w:spacing w:before="0" w:beforeAutospacing="0" w:after="0" w:afterAutospacing="0" w:line="300" w:lineRule="atLeast"/>
        <w:textAlignment w:val="baseline"/>
        <w:rPr>
          <w:rFonts w:ascii="Marcellus" w:hAnsi="Marcellus" w:cs="Arial"/>
          <w:color w:val="000000" w:themeColor="text1"/>
          <w:sz w:val="26"/>
          <w:szCs w:val="26"/>
        </w:rPr>
      </w:pPr>
      <w:r w:rsidRPr="00A14C12">
        <w:rPr>
          <w:rFonts w:ascii="Marcellus" w:hAnsi="Marcellus" w:cs="Arial"/>
          <w:color w:val="000000" w:themeColor="text1"/>
          <w:sz w:val="26"/>
          <w:szCs w:val="26"/>
        </w:rPr>
        <w:t>The conflict had several significant impacts, including revealing </w:t>
      </w:r>
      <w:hyperlink r:id="rId7" w:tgtFrame="_blank" w:history="1">
        <w:r w:rsidRPr="00A14C12">
          <w:rPr>
            <w:rStyle w:val="Strong"/>
            <w:rFonts w:ascii="Marcellus" w:eastAsiaTheme="majorEastAsia" w:hAnsi="Marcellus" w:cs="Arial"/>
            <w:color w:val="000000" w:themeColor="text1"/>
            <w:sz w:val="26"/>
            <w:szCs w:val="26"/>
            <w:bdr w:val="none" w:sz="0" w:space="0" w:color="auto" w:frame="1"/>
          </w:rPr>
          <w:t>Hezbollah’s potent military capabilities,</w:t>
        </w:r>
      </w:hyperlink>
      <w:r w:rsidRPr="00A14C12">
        <w:rPr>
          <w:rFonts w:ascii="Marcellus" w:hAnsi="Marcellus" w:cs="Arial"/>
          <w:color w:val="000000" w:themeColor="text1"/>
          <w:sz w:val="26"/>
          <w:szCs w:val="26"/>
        </w:rPr>
        <w:t xml:space="preserve"> questions over Israel’s military planning and leadership, and significant humanitarian impacts on Lebanon. </w:t>
      </w:r>
      <w:r w:rsidRPr="00A14C12">
        <w:rPr>
          <w:rFonts w:ascii="Marcellus" w:hAnsi="Marcellus" w:cs="Arial"/>
          <w:b/>
          <w:bCs/>
          <w:color w:val="000000" w:themeColor="text1"/>
          <w:sz w:val="26"/>
          <w:szCs w:val="26"/>
        </w:rPr>
        <w:t>It also had wide regional impacts, particularly with Iranian and Syrian support for Hezbollah</w:t>
      </w:r>
      <w:r w:rsidRPr="00A14C12">
        <w:rPr>
          <w:rFonts w:ascii="Marcellus" w:hAnsi="Marcellus" w:cs="Arial"/>
          <w:color w:val="000000" w:themeColor="text1"/>
          <w:sz w:val="26"/>
          <w:szCs w:val="26"/>
        </w:rPr>
        <w:t xml:space="preserve">. It resulted in the adoption of UN Resolution 1701, which called for a ceasefire, the withdrawal of Israeli forces, and the deployment of UN peacekeepers in southern Lebanon. It also called for the disarming of Hezbollah, which has failed to happen. </w:t>
      </w:r>
    </w:p>
    <w:p w14:paraId="10E29D8A" w14:textId="77777777" w:rsidR="00A14C12" w:rsidRPr="00A14C12" w:rsidRDefault="00A14C12" w:rsidP="00A14C12">
      <w:pPr>
        <w:pStyle w:val="Heading3"/>
        <w:shd w:val="clear" w:color="auto" w:fill="FFFFFF"/>
        <w:spacing w:before="0" w:after="0" w:line="300" w:lineRule="atLeast"/>
        <w:textAlignment w:val="baseline"/>
        <w:rPr>
          <w:rStyle w:val="Strong"/>
          <w:rFonts w:ascii="Marcellus" w:hAnsi="Marcellus" w:cs="Arial"/>
          <w:b w:val="0"/>
          <w:bCs w:val="0"/>
          <w:color w:val="000000" w:themeColor="text1"/>
          <w:sz w:val="26"/>
          <w:szCs w:val="26"/>
          <w:bdr w:val="none" w:sz="0" w:space="0" w:color="auto" w:frame="1"/>
        </w:rPr>
      </w:pPr>
    </w:p>
    <w:p w14:paraId="2CCABEE2" w14:textId="43F7B4DF" w:rsidR="00A14C12" w:rsidRPr="00A14C12" w:rsidRDefault="00A14C12" w:rsidP="00A14C12">
      <w:pPr>
        <w:pStyle w:val="Heading3"/>
        <w:shd w:val="clear" w:color="auto" w:fill="FFFFFF"/>
        <w:spacing w:before="0" w:after="0" w:line="300" w:lineRule="atLeast"/>
        <w:textAlignment w:val="baseline"/>
        <w:rPr>
          <w:rFonts w:ascii="Marcellus" w:hAnsi="Marcellus" w:cs="Arial"/>
          <w:color w:val="000000" w:themeColor="text1"/>
          <w:sz w:val="26"/>
          <w:szCs w:val="26"/>
        </w:rPr>
      </w:pPr>
      <w:r w:rsidRPr="00A14C12">
        <w:rPr>
          <w:rStyle w:val="Strong"/>
          <w:rFonts w:ascii="Marcellus" w:hAnsi="Marcellus" w:cs="Arial"/>
          <w:color w:val="000000" w:themeColor="text1"/>
          <w:sz w:val="26"/>
          <w:szCs w:val="26"/>
          <w:bdr w:val="none" w:sz="0" w:space="0" w:color="auto" w:frame="1"/>
        </w:rPr>
        <w:t>2007: Hamas Takes Control of Gaza</w:t>
      </w:r>
    </w:p>
    <w:p w14:paraId="01A6C7D2" w14:textId="3F644DE7" w:rsidR="00A14C12" w:rsidRPr="00A14C12" w:rsidRDefault="00A14C12" w:rsidP="00A14C12">
      <w:pPr>
        <w:pStyle w:val="NormalWeb"/>
        <w:shd w:val="clear" w:color="auto" w:fill="FFFFFF"/>
        <w:spacing w:before="0" w:beforeAutospacing="0" w:after="0" w:afterAutospacing="0" w:line="300" w:lineRule="atLeast"/>
        <w:jc w:val="both"/>
        <w:textAlignment w:val="baseline"/>
        <w:rPr>
          <w:rFonts w:ascii="Marcellus" w:hAnsi="Marcellus" w:cs="Arial"/>
          <w:color w:val="000000" w:themeColor="text1"/>
          <w:sz w:val="26"/>
          <w:szCs w:val="26"/>
        </w:rPr>
      </w:pPr>
      <w:r w:rsidRPr="00A14C12">
        <w:rPr>
          <w:rFonts w:ascii="Marcellus" w:hAnsi="Marcellus" w:cs="Arial"/>
          <w:color w:val="000000" w:themeColor="text1"/>
          <w:sz w:val="26"/>
          <w:szCs w:val="26"/>
        </w:rPr>
        <w:t>In June, </w:t>
      </w:r>
      <w:hyperlink r:id="rId8" w:tgtFrame="_blank" w:history="1">
        <w:r w:rsidRPr="00A14C12">
          <w:rPr>
            <w:rStyle w:val="Strong"/>
            <w:rFonts w:ascii="Marcellus" w:eastAsiaTheme="majorEastAsia" w:hAnsi="Marcellus" w:cs="Arial"/>
            <w:color w:val="000000" w:themeColor="text1"/>
            <w:sz w:val="26"/>
            <w:szCs w:val="26"/>
            <w:bdr w:val="none" w:sz="0" w:space="0" w:color="auto" w:frame="1"/>
          </w:rPr>
          <w:t>Hamas, considered a terrorist organization by Israel, the U.S., U.K., EU, and others,</w:t>
        </w:r>
      </w:hyperlink>
      <w:r w:rsidRPr="00A14C12">
        <w:rPr>
          <w:rFonts w:ascii="Marcellus" w:hAnsi="Marcellus" w:cs="Arial"/>
          <w:color w:val="000000" w:themeColor="text1"/>
          <w:sz w:val="26"/>
          <w:szCs w:val="26"/>
        </w:rPr>
        <w:t> took control of the Gaza Strip following violent clashes with its rival Palestinian faction, Fatah.</w:t>
      </w:r>
      <w:r>
        <w:rPr>
          <w:rFonts w:ascii="Marcellus" w:hAnsi="Marcellus" w:cs="Arial"/>
          <w:color w:val="000000" w:themeColor="text1"/>
          <w:sz w:val="26"/>
          <w:szCs w:val="26"/>
        </w:rPr>
        <w:t xml:space="preserve"> </w:t>
      </w:r>
      <w:r w:rsidRPr="00A14C12">
        <w:rPr>
          <w:rFonts w:ascii="Marcellus" w:hAnsi="Marcellus" w:cs="Arial"/>
          <w:color w:val="000000" w:themeColor="text1"/>
          <w:sz w:val="26"/>
          <w:szCs w:val="26"/>
        </w:rPr>
        <w:t xml:space="preserve">This led to the division of the Palestinian territories, with Fatah controlling the West Bank and Hamas becoming the </w:t>
      </w:r>
      <w:proofErr w:type="spellStart"/>
      <w:r w:rsidRPr="00A14C12">
        <w:rPr>
          <w:rFonts w:ascii="Marcellus" w:hAnsi="Marcellus" w:cs="Arial"/>
          <w:color w:val="000000" w:themeColor="text1"/>
          <w:sz w:val="26"/>
          <w:szCs w:val="26"/>
        </w:rPr>
        <w:t>defacto</w:t>
      </w:r>
      <w:proofErr w:type="spellEnd"/>
      <w:r w:rsidRPr="00A14C12">
        <w:rPr>
          <w:rFonts w:ascii="Marcellus" w:hAnsi="Marcellus" w:cs="Arial"/>
          <w:color w:val="000000" w:themeColor="text1"/>
          <w:sz w:val="26"/>
          <w:szCs w:val="26"/>
        </w:rPr>
        <w:t xml:space="preserve"> ruler in Gaza. Hamas has used Iranian support to launch several significant attacks against Israel from its base in Gaza, including in 2008, 2009, 2014, 2021, and most recently on October 7, 2023, when Hamas terrorists murdered over 1,400 Israelis, wounded over 3,200, taken over 200 hostages, and launched thousands of rockets.</w:t>
      </w:r>
    </w:p>
    <w:p w14:paraId="2728364A" w14:textId="77777777" w:rsidR="00A14C12" w:rsidRPr="00A14C12" w:rsidRDefault="00A14C12" w:rsidP="00A14C12">
      <w:pPr>
        <w:pStyle w:val="Heading3"/>
        <w:shd w:val="clear" w:color="auto" w:fill="FFFFFF"/>
        <w:spacing w:before="0" w:after="0" w:line="300" w:lineRule="atLeast"/>
        <w:textAlignment w:val="baseline"/>
        <w:rPr>
          <w:rStyle w:val="Strong"/>
          <w:rFonts w:ascii="Marcellus" w:hAnsi="Marcellus" w:cs="Arial"/>
          <w:b w:val="0"/>
          <w:bCs w:val="0"/>
          <w:color w:val="000000" w:themeColor="text1"/>
          <w:sz w:val="26"/>
          <w:szCs w:val="26"/>
          <w:bdr w:val="none" w:sz="0" w:space="0" w:color="auto" w:frame="1"/>
        </w:rPr>
      </w:pPr>
    </w:p>
    <w:p w14:paraId="52FEE81C" w14:textId="3252A246" w:rsidR="00A14C12" w:rsidRPr="00A14C12" w:rsidRDefault="00A14C12" w:rsidP="00A14C12">
      <w:pPr>
        <w:pStyle w:val="Heading3"/>
        <w:shd w:val="clear" w:color="auto" w:fill="FFFFFF"/>
        <w:spacing w:before="0" w:after="0" w:line="300" w:lineRule="atLeast"/>
        <w:textAlignment w:val="baseline"/>
        <w:rPr>
          <w:rFonts w:ascii="Marcellus" w:hAnsi="Marcellus" w:cs="Arial"/>
          <w:color w:val="000000" w:themeColor="text1"/>
          <w:sz w:val="26"/>
          <w:szCs w:val="26"/>
        </w:rPr>
      </w:pPr>
      <w:r w:rsidRPr="00A14C12">
        <w:rPr>
          <w:rStyle w:val="Strong"/>
          <w:rFonts w:ascii="Marcellus" w:hAnsi="Marcellus" w:cs="Arial"/>
          <w:color w:val="000000" w:themeColor="text1"/>
          <w:sz w:val="26"/>
          <w:szCs w:val="26"/>
          <w:bdr w:val="none" w:sz="0" w:space="0" w:color="auto" w:frame="1"/>
        </w:rPr>
        <w:t>2007: Annapolis Conference</w:t>
      </w:r>
    </w:p>
    <w:p w14:paraId="6F4CC7DD" w14:textId="302F893E" w:rsidR="00A14C12" w:rsidRPr="00A14C12" w:rsidRDefault="00A14C12" w:rsidP="00A14C12">
      <w:pPr>
        <w:pStyle w:val="NormalWeb"/>
        <w:shd w:val="clear" w:color="auto" w:fill="FFFFFF"/>
        <w:spacing w:before="0" w:beforeAutospacing="0" w:after="0" w:afterAutospacing="0" w:line="300" w:lineRule="atLeast"/>
        <w:textAlignment w:val="baseline"/>
        <w:rPr>
          <w:rFonts w:ascii="Marcellus" w:hAnsi="Marcellus" w:cs="Arial"/>
          <w:color w:val="000000" w:themeColor="text1"/>
          <w:sz w:val="26"/>
          <w:szCs w:val="26"/>
        </w:rPr>
      </w:pPr>
      <w:r w:rsidRPr="00A14C12">
        <w:rPr>
          <w:rFonts w:ascii="Marcellus" w:hAnsi="Marcellus" w:cs="Arial"/>
          <w:color w:val="000000" w:themeColor="text1"/>
          <w:sz w:val="26"/>
          <w:szCs w:val="26"/>
        </w:rPr>
        <w:t>In 2007, Israeli Prime Minister Ehud Olmert and Palestinian Authority President Mahmoud Abbas, with the support of the U.S., launched the Annapolis Conference. The goal was to reach a peace agreement that would lead to the establishment of a Palestinian state. Hamas called for all parties to boycott the conference.</w:t>
      </w:r>
      <w:r>
        <w:rPr>
          <w:rFonts w:ascii="Marcellus" w:hAnsi="Marcellus" w:cs="Arial"/>
          <w:color w:val="000000" w:themeColor="text1"/>
          <w:sz w:val="26"/>
          <w:szCs w:val="26"/>
        </w:rPr>
        <w:t xml:space="preserve"> </w:t>
      </w:r>
      <w:r w:rsidRPr="00A14C12">
        <w:rPr>
          <w:rFonts w:ascii="Marcellus" w:hAnsi="Marcellus" w:cs="Arial"/>
          <w:color w:val="000000" w:themeColor="text1"/>
          <w:sz w:val="26"/>
          <w:szCs w:val="26"/>
        </w:rPr>
        <w:t>Olmert said that he gave Abbas an “unprecedented offer” based on a return to the pre-1967 borders, including land swaps and a division of Jerusalem. But Olmert </w:t>
      </w:r>
      <w:hyperlink r:id="rId9" w:tgtFrame="_blank" w:history="1">
        <w:r w:rsidRPr="00A14C12">
          <w:rPr>
            <w:rStyle w:val="Strong"/>
            <w:rFonts w:ascii="Marcellus" w:eastAsiaTheme="majorEastAsia" w:hAnsi="Marcellus" w:cs="Arial"/>
            <w:color w:val="000000" w:themeColor="text1"/>
            <w:sz w:val="26"/>
            <w:szCs w:val="26"/>
            <w:bdr w:val="none" w:sz="0" w:space="0" w:color="auto" w:frame="1"/>
          </w:rPr>
          <w:t>never received a final response from the Palestinians on the offer</w:t>
        </w:r>
      </w:hyperlink>
      <w:r w:rsidRPr="00A14C12">
        <w:rPr>
          <w:rFonts w:ascii="Marcellus" w:hAnsi="Marcellus" w:cs="Arial"/>
          <w:color w:val="000000" w:themeColor="text1"/>
          <w:sz w:val="26"/>
          <w:szCs w:val="26"/>
        </w:rPr>
        <w:t>. A Palestinian negotiator subsequently acknowledged in the media that the Israeli plan would have given his side the equivalent of 100 percent of the disputed lands under discussion.</w:t>
      </w:r>
    </w:p>
    <w:p w14:paraId="7FA4B5A3" w14:textId="77777777" w:rsidR="00AA41E6" w:rsidRPr="00A14C12" w:rsidRDefault="00AA41E6" w:rsidP="00A14C12">
      <w:pPr>
        <w:pStyle w:val="NormalWeb"/>
        <w:shd w:val="clear" w:color="auto" w:fill="FFFFFF"/>
        <w:spacing w:before="0" w:beforeAutospacing="0" w:after="0" w:afterAutospacing="0" w:line="300" w:lineRule="atLeast"/>
        <w:textAlignment w:val="baseline"/>
        <w:rPr>
          <w:rFonts w:ascii="Marcellus" w:hAnsi="Marcellus" w:cs="Arial"/>
          <w:color w:val="000000" w:themeColor="text1"/>
          <w:sz w:val="26"/>
          <w:szCs w:val="26"/>
        </w:rPr>
      </w:pPr>
    </w:p>
    <w:sectPr w:rsidR="00AA41E6" w:rsidRPr="00A14C12" w:rsidSect="005E3379">
      <w:pgSz w:w="15840" w:h="12240" w:orient="landscape"/>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rcellus">
    <w:charset w:val="00"/>
    <w:family w:val="swiss"/>
    <w:pitch w:val="variable"/>
    <w:sig w:usb0="A00000AF" w:usb1="4000004A" w:usb2="00000000" w:usb3="00000000" w:csb0="00000093" w:csb1="00000000"/>
  </w:font>
  <w:font w:name="Mangal Pro">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1963"/>
    <w:rsid w:val="000C31B9"/>
    <w:rsid w:val="00111ECC"/>
    <w:rsid w:val="00196585"/>
    <w:rsid w:val="00363EE7"/>
    <w:rsid w:val="005E3379"/>
    <w:rsid w:val="006D1647"/>
    <w:rsid w:val="006E2DFA"/>
    <w:rsid w:val="006F1963"/>
    <w:rsid w:val="00967266"/>
    <w:rsid w:val="009C6F8E"/>
    <w:rsid w:val="00A14C12"/>
    <w:rsid w:val="00A9135F"/>
    <w:rsid w:val="00AA1F37"/>
    <w:rsid w:val="00AA41E6"/>
    <w:rsid w:val="00D02CDC"/>
    <w:rsid w:val="00D20684"/>
    <w:rsid w:val="00E73DAE"/>
    <w:rsid w:val="00F66923"/>
    <w:rsid w:val="00F707DA"/>
    <w:rsid w:val="00F7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6777"/>
  <w15:chartTrackingRefBased/>
  <w15:docId w15:val="{AF279597-0632-4CDD-AB28-B20A327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6F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196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6F19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19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19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19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19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63"/>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6F1963"/>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6F1963"/>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6F1963"/>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6F1963"/>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6F1963"/>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6F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63"/>
    <w:pPr>
      <w:spacing w:before="160"/>
      <w:jc w:val="center"/>
    </w:pPr>
    <w:rPr>
      <w:i/>
      <w:iCs/>
      <w:color w:val="404040" w:themeColor="text1" w:themeTint="BF"/>
    </w:rPr>
  </w:style>
  <w:style w:type="character" w:customStyle="1" w:styleId="QuoteChar">
    <w:name w:val="Quote Char"/>
    <w:basedOn w:val="DefaultParagraphFont"/>
    <w:link w:val="Quote"/>
    <w:uiPriority w:val="29"/>
    <w:rsid w:val="006F1963"/>
    <w:rPr>
      <w:rFonts w:ascii="Times New Roman" w:hAnsi="Times New Roman"/>
      <w:i/>
      <w:iCs/>
      <w:color w:val="404040" w:themeColor="text1" w:themeTint="BF"/>
      <w:sz w:val="32"/>
    </w:rPr>
  </w:style>
  <w:style w:type="paragraph" w:styleId="ListParagraph">
    <w:name w:val="List Paragraph"/>
    <w:basedOn w:val="Normal"/>
    <w:uiPriority w:val="34"/>
    <w:qFormat/>
    <w:rsid w:val="006F1963"/>
    <w:pPr>
      <w:ind w:left="720"/>
      <w:contextualSpacing/>
    </w:pPr>
  </w:style>
  <w:style w:type="character" w:styleId="IntenseEmphasis">
    <w:name w:val="Intense Emphasis"/>
    <w:basedOn w:val="DefaultParagraphFont"/>
    <w:uiPriority w:val="21"/>
    <w:qFormat/>
    <w:rsid w:val="006F1963"/>
    <w:rPr>
      <w:i/>
      <w:iCs/>
      <w:color w:val="0F4761" w:themeColor="accent1" w:themeShade="BF"/>
    </w:rPr>
  </w:style>
  <w:style w:type="paragraph" w:styleId="IntenseQuote">
    <w:name w:val="Intense Quote"/>
    <w:basedOn w:val="Normal"/>
    <w:next w:val="Normal"/>
    <w:link w:val="IntenseQuoteChar"/>
    <w:uiPriority w:val="30"/>
    <w:qFormat/>
    <w:rsid w:val="006F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63"/>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6F1963"/>
    <w:rPr>
      <w:b/>
      <w:bCs/>
      <w:smallCaps/>
      <w:color w:val="0F4761" w:themeColor="accent1" w:themeShade="BF"/>
      <w:spacing w:val="5"/>
    </w:rPr>
  </w:style>
  <w:style w:type="character" w:styleId="Strong">
    <w:name w:val="Strong"/>
    <w:basedOn w:val="DefaultParagraphFont"/>
    <w:uiPriority w:val="22"/>
    <w:qFormat/>
    <w:rsid w:val="00E73DAE"/>
    <w:rPr>
      <w:b/>
      <w:bCs/>
    </w:rPr>
  </w:style>
  <w:style w:type="paragraph" w:styleId="NormalWeb">
    <w:name w:val="Normal (Web)"/>
    <w:basedOn w:val="Normal"/>
    <w:uiPriority w:val="99"/>
    <w:unhideWhenUsed/>
    <w:rsid w:val="00E73DAE"/>
    <w:pPr>
      <w:spacing w:before="100" w:beforeAutospacing="1" w:after="100" w:afterAutospacing="1" w:line="240" w:lineRule="auto"/>
    </w:pPr>
    <w:rPr>
      <w:rFonts w:eastAsia="Times New Roman" w:cs="Times New Roman"/>
      <w:kern w:val="0"/>
      <w:sz w:val="24"/>
      <w:szCs w:val="24"/>
    </w:rPr>
  </w:style>
  <w:style w:type="paragraph" w:customStyle="1" w:styleId="final-p">
    <w:name w:val="final-p"/>
    <w:basedOn w:val="Normal"/>
    <w:rsid w:val="00E73DAE"/>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5415">
      <w:bodyDiv w:val="1"/>
      <w:marLeft w:val="0"/>
      <w:marRight w:val="0"/>
      <w:marTop w:val="0"/>
      <w:marBottom w:val="0"/>
      <w:divBdr>
        <w:top w:val="none" w:sz="0" w:space="0" w:color="auto"/>
        <w:left w:val="none" w:sz="0" w:space="0" w:color="auto"/>
        <w:bottom w:val="none" w:sz="0" w:space="0" w:color="auto"/>
        <w:right w:val="none" w:sz="0" w:space="0" w:color="auto"/>
      </w:divBdr>
      <w:divsChild>
        <w:div w:id="1854613639">
          <w:marLeft w:val="0"/>
          <w:marRight w:val="0"/>
          <w:marTop w:val="0"/>
          <w:marBottom w:val="0"/>
          <w:divBdr>
            <w:top w:val="none" w:sz="0" w:space="0" w:color="auto"/>
            <w:left w:val="none" w:sz="0" w:space="0" w:color="auto"/>
            <w:bottom w:val="none" w:sz="0" w:space="0" w:color="auto"/>
            <w:right w:val="none" w:sz="0" w:space="0" w:color="auto"/>
          </w:divBdr>
          <w:divsChild>
            <w:div w:id="1785340670">
              <w:marLeft w:val="0"/>
              <w:marRight w:val="0"/>
              <w:marTop w:val="0"/>
              <w:marBottom w:val="0"/>
              <w:divBdr>
                <w:top w:val="none" w:sz="0" w:space="0" w:color="auto"/>
                <w:left w:val="none" w:sz="0" w:space="0" w:color="auto"/>
                <w:bottom w:val="none" w:sz="0" w:space="0" w:color="auto"/>
                <w:right w:val="single" w:sz="18" w:space="24" w:color="000000"/>
              </w:divBdr>
            </w:div>
            <w:div w:id="272638968">
              <w:marLeft w:val="0"/>
              <w:marRight w:val="0"/>
              <w:marTop w:val="0"/>
              <w:marBottom w:val="0"/>
              <w:divBdr>
                <w:top w:val="none" w:sz="0" w:space="0" w:color="auto"/>
                <w:left w:val="none" w:sz="0" w:space="0" w:color="auto"/>
                <w:bottom w:val="none" w:sz="0" w:space="0" w:color="auto"/>
                <w:right w:val="none" w:sz="0" w:space="0" w:color="auto"/>
              </w:divBdr>
              <w:divsChild>
                <w:div w:id="1909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86">
          <w:marLeft w:val="0"/>
          <w:marRight w:val="0"/>
          <w:marTop w:val="0"/>
          <w:marBottom w:val="0"/>
          <w:divBdr>
            <w:top w:val="none" w:sz="0" w:space="0" w:color="auto"/>
            <w:left w:val="none" w:sz="0" w:space="0" w:color="auto"/>
            <w:bottom w:val="none" w:sz="0" w:space="0" w:color="auto"/>
            <w:right w:val="none" w:sz="0" w:space="0" w:color="auto"/>
          </w:divBdr>
          <w:divsChild>
            <w:div w:id="1422876042">
              <w:marLeft w:val="0"/>
              <w:marRight w:val="0"/>
              <w:marTop w:val="0"/>
              <w:marBottom w:val="0"/>
              <w:divBdr>
                <w:top w:val="none" w:sz="0" w:space="0" w:color="auto"/>
                <w:left w:val="none" w:sz="0" w:space="0" w:color="auto"/>
                <w:bottom w:val="none" w:sz="0" w:space="0" w:color="auto"/>
                <w:right w:val="single" w:sz="18" w:space="24" w:color="000000"/>
              </w:divBdr>
              <w:divsChild>
                <w:div w:id="1266502773">
                  <w:marLeft w:val="0"/>
                  <w:marRight w:val="0"/>
                  <w:marTop w:val="0"/>
                  <w:marBottom w:val="0"/>
                  <w:divBdr>
                    <w:top w:val="none" w:sz="0" w:space="0" w:color="auto"/>
                    <w:left w:val="none" w:sz="0" w:space="0" w:color="auto"/>
                    <w:bottom w:val="none" w:sz="0" w:space="0" w:color="auto"/>
                    <w:right w:val="none" w:sz="0" w:space="0" w:color="auto"/>
                  </w:divBdr>
                </w:div>
              </w:divsChild>
            </w:div>
            <w:div w:id="398288650">
              <w:marLeft w:val="0"/>
              <w:marRight w:val="0"/>
              <w:marTop w:val="0"/>
              <w:marBottom w:val="0"/>
              <w:divBdr>
                <w:top w:val="none" w:sz="0" w:space="0" w:color="auto"/>
                <w:left w:val="none" w:sz="0" w:space="0" w:color="auto"/>
                <w:bottom w:val="none" w:sz="0" w:space="0" w:color="auto"/>
                <w:right w:val="none" w:sz="0" w:space="0" w:color="auto"/>
              </w:divBdr>
            </w:div>
          </w:divsChild>
        </w:div>
        <w:div w:id="1778986721">
          <w:marLeft w:val="0"/>
          <w:marRight w:val="0"/>
          <w:marTop w:val="0"/>
          <w:marBottom w:val="0"/>
          <w:divBdr>
            <w:top w:val="none" w:sz="0" w:space="0" w:color="auto"/>
            <w:left w:val="none" w:sz="0" w:space="0" w:color="auto"/>
            <w:bottom w:val="none" w:sz="0" w:space="0" w:color="auto"/>
            <w:right w:val="none" w:sz="0" w:space="0" w:color="auto"/>
          </w:divBdr>
          <w:divsChild>
            <w:div w:id="1462648639">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462115238">
      <w:bodyDiv w:val="1"/>
      <w:marLeft w:val="0"/>
      <w:marRight w:val="0"/>
      <w:marTop w:val="0"/>
      <w:marBottom w:val="0"/>
      <w:divBdr>
        <w:top w:val="none" w:sz="0" w:space="0" w:color="auto"/>
        <w:left w:val="none" w:sz="0" w:space="0" w:color="auto"/>
        <w:bottom w:val="none" w:sz="0" w:space="0" w:color="auto"/>
        <w:right w:val="none" w:sz="0" w:space="0" w:color="auto"/>
      </w:divBdr>
      <w:divsChild>
        <w:div w:id="1236165943">
          <w:marLeft w:val="0"/>
          <w:marRight w:val="0"/>
          <w:marTop w:val="0"/>
          <w:marBottom w:val="0"/>
          <w:divBdr>
            <w:top w:val="none" w:sz="0" w:space="0" w:color="auto"/>
            <w:left w:val="none" w:sz="0" w:space="0" w:color="auto"/>
            <w:bottom w:val="none" w:sz="0" w:space="0" w:color="auto"/>
            <w:right w:val="none" w:sz="0" w:space="0" w:color="auto"/>
          </w:divBdr>
          <w:divsChild>
            <w:div w:id="2054888115">
              <w:marLeft w:val="0"/>
              <w:marRight w:val="0"/>
              <w:marTop w:val="0"/>
              <w:marBottom w:val="0"/>
              <w:divBdr>
                <w:top w:val="none" w:sz="0" w:space="0" w:color="auto"/>
                <w:left w:val="none" w:sz="0" w:space="0" w:color="auto"/>
                <w:bottom w:val="none" w:sz="0" w:space="0" w:color="auto"/>
                <w:right w:val="none" w:sz="0" w:space="0" w:color="auto"/>
              </w:divBdr>
            </w:div>
          </w:divsChild>
        </w:div>
        <w:div w:id="2041467757">
          <w:marLeft w:val="0"/>
          <w:marRight w:val="0"/>
          <w:marTop w:val="0"/>
          <w:marBottom w:val="0"/>
          <w:divBdr>
            <w:top w:val="none" w:sz="0" w:space="0" w:color="auto"/>
            <w:left w:val="none" w:sz="0" w:space="0" w:color="auto"/>
            <w:bottom w:val="none" w:sz="0" w:space="0" w:color="auto"/>
            <w:right w:val="none" w:sz="0" w:space="0" w:color="auto"/>
          </w:divBdr>
          <w:divsChild>
            <w:div w:id="633290033">
              <w:marLeft w:val="0"/>
              <w:marRight w:val="0"/>
              <w:marTop w:val="0"/>
              <w:marBottom w:val="0"/>
              <w:divBdr>
                <w:top w:val="none" w:sz="0" w:space="0" w:color="auto"/>
                <w:left w:val="none" w:sz="0" w:space="0" w:color="auto"/>
                <w:bottom w:val="none" w:sz="0" w:space="0" w:color="auto"/>
                <w:right w:val="single" w:sz="18" w:space="24" w:color="000000"/>
              </w:divBdr>
            </w:div>
            <w:div w:id="1914729490">
              <w:marLeft w:val="0"/>
              <w:marRight w:val="0"/>
              <w:marTop w:val="0"/>
              <w:marBottom w:val="0"/>
              <w:divBdr>
                <w:top w:val="none" w:sz="0" w:space="0" w:color="auto"/>
                <w:left w:val="none" w:sz="0" w:space="0" w:color="auto"/>
                <w:bottom w:val="none" w:sz="0" w:space="0" w:color="auto"/>
                <w:right w:val="none" w:sz="0" w:space="0" w:color="auto"/>
              </w:divBdr>
              <w:divsChild>
                <w:div w:id="549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2185">
          <w:marLeft w:val="0"/>
          <w:marRight w:val="0"/>
          <w:marTop w:val="0"/>
          <w:marBottom w:val="0"/>
          <w:divBdr>
            <w:top w:val="none" w:sz="0" w:space="0" w:color="auto"/>
            <w:left w:val="none" w:sz="0" w:space="0" w:color="auto"/>
            <w:bottom w:val="none" w:sz="0" w:space="0" w:color="auto"/>
            <w:right w:val="none" w:sz="0" w:space="0" w:color="auto"/>
          </w:divBdr>
          <w:divsChild>
            <w:div w:id="1342471037">
              <w:marLeft w:val="0"/>
              <w:marRight w:val="0"/>
              <w:marTop w:val="0"/>
              <w:marBottom w:val="0"/>
              <w:divBdr>
                <w:top w:val="none" w:sz="0" w:space="0" w:color="auto"/>
                <w:left w:val="none" w:sz="0" w:space="0" w:color="auto"/>
                <w:bottom w:val="none" w:sz="0" w:space="0" w:color="auto"/>
                <w:right w:val="single" w:sz="18" w:space="24" w:color="000000"/>
              </w:divBdr>
              <w:divsChild>
                <w:div w:id="177894550">
                  <w:marLeft w:val="0"/>
                  <w:marRight w:val="0"/>
                  <w:marTop w:val="0"/>
                  <w:marBottom w:val="0"/>
                  <w:divBdr>
                    <w:top w:val="none" w:sz="0" w:space="0" w:color="auto"/>
                    <w:left w:val="none" w:sz="0" w:space="0" w:color="auto"/>
                    <w:bottom w:val="none" w:sz="0" w:space="0" w:color="auto"/>
                    <w:right w:val="none" w:sz="0" w:space="0" w:color="auto"/>
                  </w:divBdr>
                </w:div>
              </w:divsChild>
            </w:div>
            <w:div w:id="84112179">
              <w:marLeft w:val="0"/>
              <w:marRight w:val="0"/>
              <w:marTop w:val="0"/>
              <w:marBottom w:val="0"/>
              <w:divBdr>
                <w:top w:val="none" w:sz="0" w:space="0" w:color="auto"/>
                <w:left w:val="none" w:sz="0" w:space="0" w:color="auto"/>
                <w:bottom w:val="none" w:sz="0" w:space="0" w:color="auto"/>
                <w:right w:val="none" w:sz="0" w:space="0" w:color="auto"/>
              </w:divBdr>
            </w:div>
          </w:divsChild>
        </w:div>
        <w:div w:id="1599022253">
          <w:marLeft w:val="0"/>
          <w:marRight w:val="0"/>
          <w:marTop w:val="0"/>
          <w:marBottom w:val="0"/>
          <w:divBdr>
            <w:top w:val="none" w:sz="0" w:space="0" w:color="auto"/>
            <w:left w:val="none" w:sz="0" w:space="0" w:color="auto"/>
            <w:bottom w:val="none" w:sz="0" w:space="0" w:color="auto"/>
            <w:right w:val="none" w:sz="0" w:space="0" w:color="auto"/>
          </w:divBdr>
          <w:divsChild>
            <w:div w:id="778378939">
              <w:marLeft w:val="0"/>
              <w:marRight w:val="0"/>
              <w:marTop w:val="0"/>
              <w:marBottom w:val="0"/>
              <w:divBdr>
                <w:top w:val="none" w:sz="0" w:space="0" w:color="auto"/>
                <w:left w:val="none" w:sz="0" w:space="0" w:color="auto"/>
                <w:bottom w:val="none" w:sz="0" w:space="0" w:color="auto"/>
                <w:right w:val="single" w:sz="18" w:space="24" w:color="000000"/>
              </w:divBdr>
            </w:div>
            <w:div w:id="241985135">
              <w:marLeft w:val="0"/>
              <w:marRight w:val="0"/>
              <w:marTop w:val="0"/>
              <w:marBottom w:val="0"/>
              <w:divBdr>
                <w:top w:val="none" w:sz="0" w:space="0" w:color="auto"/>
                <w:left w:val="none" w:sz="0" w:space="0" w:color="auto"/>
                <w:bottom w:val="none" w:sz="0" w:space="0" w:color="auto"/>
                <w:right w:val="none" w:sz="0" w:space="0" w:color="auto"/>
              </w:divBdr>
              <w:divsChild>
                <w:div w:id="142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7585">
          <w:marLeft w:val="0"/>
          <w:marRight w:val="0"/>
          <w:marTop w:val="0"/>
          <w:marBottom w:val="0"/>
          <w:divBdr>
            <w:top w:val="none" w:sz="0" w:space="0" w:color="auto"/>
            <w:left w:val="none" w:sz="0" w:space="0" w:color="auto"/>
            <w:bottom w:val="none" w:sz="0" w:space="0" w:color="auto"/>
            <w:right w:val="none" w:sz="0" w:space="0" w:color="auto"/>
          </w:divBdr>
          <w:divsChild>
            <w:div w:id="2076202666">
              <w:marLeft w:val="0"/>
              <w:marRight w:val="0"/>
              <w:marTop w:val="0"/>
              <w:marBottom w:val="0"/>
              <w:divBdr>
                <w:top w:val="none" w:sz="0" w:space="0" w:color="auto"/>
                <w:left w:val="none" w:sz="0" w:space="0" w:color="auto"/>
                <w:bottom w:val="none" w:sz="0" w:space="0" w:color="auto"/>
                <w:right w:val="single" w:sz="18" w:space="24" w:color="000000"/>
              </w:divBdr>
              <w:divsChild>
                <w:div w:id="1962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0156">
      <w:bodyDiv w:val="1"/>
      <w:marLeft w:val="0"/>
      <w:marRight w:val="0"/>
      <w:marTop w:val="0"/>
      <w:marBottom w:val="0"/>
      <w:divBdr>
        <w:top w:val="none" w:sz="0" w:space="0" w:color="auto"/>
        <w:left w:val="none" w:sz="0" w:space="0" w:color="auto"/>
        <w:bottom w:val="none" w:sz="0" w:space="0" w:color="auto"/>
        <w:right w:val="none" w:sz="0" w:space="0" w:color="auto"/>
      </w:divBdr>
      <w:divsChild>
        <w:div w:id="2026130050">
          <w:marLeft w:val="0"/>
          <w:marRight w:val="0"/>
          <w:marTop w:val="0"/>
          <w:marBottom w:val="0"/>
          <w:divBdr>
            <w:top w:val="none" w:sz="0" w:space="0" w:color="auto"/>
            <w:left w:val="none" w:sz="0" w:space="0" w:color="auto"/>
            <w:bottom w:val="none" w:sz="0" w:space="0" w:color="auto"/>
            <w:right w:val="none" w:sz="0" w:space="0" w:color="auto"/>
          </w:divBdr>
          <w:divsChild>
            <w:div w:id="1789274263">
              <w:marLeft w:val="0"/>
              <w:marRight w:val="0"/>
              <w:marTop w:val="0"/>
              <w:marBottom w:val="0"/>
              <w:divBdr>
                <w:top w:val="none" w:sz="0" w:space="0" w:color="auto"/>
                <w:left w:val="none" w:sz="0" w:space="0" w:color="auto"/>
                <w:bottom w:val="none" w:sz="0" w:space="0" w:color="auto"/>
                <w:right w:val="single" w:sz="18" w:space="24" w:color="000000"/>
              </w:divBdr>
            </w:div>
            <w:div w:id="1866560019">
              <w:marLeft w:val="0"/>
              <w:marRight w:val="0"/>
              <w:marTop w:val="0"/>
              <w:marBottom w:val="0"/>
              <w:divBdr>
                <w:top w:val="none" w:sz="0" w:space="0" w:color="auto"/>
                <w:left w:val="none" w:sz="0" w:space="0" w:color="auto"/>
                <w:bottom w:val="none" w:sz="0" w:space="0" w:color="auto"/>
                <w:right w:val="none" w:sz="0" w:space="0" w:color="auto"/>
              </w:divBdr>
              <w:divsChild>
                <w:div w:id="1134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7060">
          <w:marLeft w:val="0"/>
          <w:marRight w:val="0"/>
          <w:marTop w:val="0"/>
          <w:marBottom w:val="0"/>
          <w:divBdr>
            <w:top w:val="none" w:sz="0" w:space="0" w:color="auto"/>
            <w:left w:val="none" w:sz="0" w:space="0" w:color="auto"/>
            <w:bottom w:val="none" w:sz="0" w:space="0" w:color="auto"/>
            <w:right w:val="none" w:sz="0" w:space="0" w:color="auto"/>
          </w:divBdr>
          <w:divsChild>
            <w:div w:id="2017420976">
              <w:marLeft w:val="0"/>
              <w:marRight w:val="0"/>
              <w:marTop w:val="0"/>
              <w:marBottom w:val="0"/>
              <w:divBdr>
                <w:top w:val="none" w:sz="0" w:space="0" w:color="auto"/>
                <w:left w:val="none" w:sz="0" w:space="0" w:color="auto"/>
                <w:bottom w:val="none" w:sz="0" w:space="0" w:color="auto"/>
                <w:right w:val="single" w:sz="18" w:space="24" w:color="000000"/>
              </w:divBdr>
              <w:divsChild>
                <w:div w:id="1921597231">
                  <w:marLeft w:val="0"/>
                  <w:marRight w:val="0"/>
                  <w:marTop w:val="0"/>
                  <w:marBottom w:val="0"/>
                  <w:divBdr>
                    <w:top w:val="none" w:sz="0" w:space="0" w:color="auto"/>
                    <w:left w:val="none" w:sz="0" w:space="0" w:color="auto"/>
                    <w:bottom w:val="none" w:sz="0" w:space="0" w:color="auto"/>
                    <w:right w:val="none" w:sz="0" w:space="0" w:color="auto"/>
                  </w:divBdr>
                </w:div>
              </w:divsChild>
            </w:div>
            <w:div w:id="237983450">
              <w:marLeft w:val="0"/>
              <w:marRight w:val="0"/>
              <w:marTop w:val="0"/>
              <w:marBottom w:val="0"/>
              <w:divBdr>
                <w:top w:val="none" w:sz="0" w:space="0" w:color="auto"/>
                <w:left w:val="none" w:sz="0" w:space="0" w:color="auto"/>
                <w:bottom w:val="none" w:sz="0" w:space="0" w:color="auto"/>
                <w:right w:val="none" w:sz="0" w:space="0" w:color="auto"/>
              </w:divBdr>
            </w:div>
          </w:divsChild>
        </w:div>
        <w:div w:id="972953075">
          <w:marLeft w:val="0"/>
          <w:marRight w:val="0"/>
          <w:marTop w:val="0"/>
          <w:marBottom w:val="0"/>
          <w:divBdr>
            <w:top w:val="none" w:sz="0" w:space="0" w:color="auto"/>
            <w:left w:val="none" w:sz="0" w:space="0" w:color="auto"/>
            <w:bottom w:val="none" w:sz="0" w:space="0" w:color="auto"/>
            <w:right w:val="none" w:sz="0" w:space="0" w:color="auto"/>
          </w:divBdr>
          <w:divsChild>
            <w:div w:id="1851214634">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710886602">
      <w:bodyDiv w:val="1"/>
      <w:marLeft w:val="0"/>
      <w:marRight w:val="0"/>
      <w:marTop w:val="0"/>
      <w:marBottom w:val="0"/>
      <w:divBdr>
        <w:top w:val="none" w:sz="0" w:space="0" w:color="auto"/>
        <w:left w:val="none" w:sz="0" w:space="0" w:color="auto"/>
        <w:bottom w:val="none" w:sz="0" w:space="0" w:color="auto"/>
        <w:right w:val="none" w:sz="0" w:space="0" w:color="auto"/>
      </w:divBdr>
      <w:divsChild>
        <w:div w:id="210658046">
          <w:marLeft w:val="0"/>
          <w:marRight w:val="0"/>
          <w:marTop w:val="0"/>
          <w:marBottom w:val="0"/>
          <w:divBdr>
            <w:top w:val="none" w:sz="0" w:space="0" w:color="auto"/>
            <w:left w:val="none" w:sz="0" w:space="0" w:color="auto"/>
            <w:bottom w:val="none" w:sz="0" w:space="0" w:color="auto"/>
            <w:right w:val="none" w:sz="0" w:space="0" w:color="auto"/>
          </w:divBdr>
          <w:divsChild>
            <w:div w:id="657459420">
              <w:marLeft w:val="0"/>
              <w:marRight w:val="0"/>
              <w:marTop w:val="0"/>
              <w:marBottom w:val="0"/>
              <w:divBdr>
                <w:top w:val="none" w:sz="0" w:space="0" w:color="auto"/>
                <w:left w:val="none" w:sz="0" w:space="0" w:color="auto"/>
                <w:bottom w:val="none" w:sz="0" w:space="0" w:color="auto"/>
                <w:right w:val="single" w:sz="18" w:space="24" w:color="000000"/>
              </w:divBdr>
              <w:divsChild>
                <w:div w:id="1729915759">
                  <w:marLeft w:val="0"/>
                  <w:marRight w:val="0"/>
                  <w:marTop w:val="0"/>
                  <w:marBottom w:val="0"/>
                  <w:divBdr>
                    <w:top w:val="none" w:sz="0" w:space="0" w:color="auto"/>
                    <w:left w:val="none" w:sz="0" w:space="0" w:color="auto"/>
                    <w:bottom w:val="none" w:sz="0" w:space="0" w:color="auto"/>
                    <w:right w:val="none" w:sz="0" w:space="0" w:color="auto"/>
                  </w:divBdr>
                </w:div>
              </w:divsChild>
            </w:div>
            <w:div w:id="36201276">
              <w:marLeft w:val="0"/>
              <w:marRight w:val="0"/>
              <w:marTop w:val="0"/>
              <w:marBottom w:val="0"/>
              <w:divBdr>
                <w:top w:val="none" w:sz="0" w:space="0" w:color="auto"/>
                <w:left w:val="none" w:sz="0" w:space="0" w:color="auto"/>
                <w:bottom w:val="none" w:sz="0" w:space="0" w:color="auto"/>
                <w:right w:val="none" w:sz="0" w:space="0" w:color="auto"/>
              </w:divBdr>
              <w:divsChild>
                <w:div w:id="17584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78">
          <w:marLeft w:val="0"/>
          <w:marRight w:val="0"/>
          <w:marTop w:val="0"/>
          <w:marBottom w:val="0"/>
          <w:divBdr>
            <w:top w:val="none" w:sz="0" w:space="0" w:color="auto"/>
            <w:left w:val="none" w:sz="0" w:space="0" w:color="auto"/>
            <w:bottom w:val="none" w:sz="0" w:space="0" w:color="auto"/>
            <w:right w:val="none" w:sz="0" w:space="0" w:color="auto"/>
          </w:divBdr>
          <w:divsChild>
            <w:div w:id="1134761948">
              <w:marLeft w:val="0"/>
              <w:marRight w:val="0"/>
              <w:marTop w:val="0"/>
              <w:marBottom w:val="0"/>
              <w:divBdr>
                <w:top w:val="none" w:sz="0" w:space="0" w:color="auto"/>
                <w:left w:val="none" w:sz="0" w:space="0" w:color="auto"/>
                <w:bottom w:val="none" w:sz="0" w:space="0" w:color="auto"/>
                <w:right w:val="single" w:sz="18" w:space="24" w:color="000000"/>
              </w:divBdr>
            </w:div>
            <w:div w:id="319385020">
              <w:marLeft w:val="0"/>
              <w:marRight w:val="0"/>
              <w:marTop w:val="0"/>
              <w:marBottom w:val="0"/>
              <w:divBdr>
                <w:top w:val="none" w:sz="0" w:space="0" w:color="auto"/>
                <w:left w:val="none" w:sz="0" w:space="0" w:color="auto"/>
                <w:bottom w:val="none" w:sz="0" w:space="0" w:color="auto"/>
                <w:right w:val="none" w:sz="0" w:space="0" w:color="auto"/>
              </w:divBdr>
              <w:divsChild>
                <w:div w:id="14889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8172">
          <w:marLeft w:val="0"/>
          <w:marRight w:val="0"/>
          <w:marTop w:val="0"/>
          <w:marBottom w:val="0"/>
          <w:divBdr>
            <w:top w:val="none" w:sz="0" w:space="0" w:color="auto"/>
            <w:left w:val="none" w:sz="0" w:space="0" w:color="auto"/>
            <w:bottom w:val="none" w:sz="0" w:space="0" w:color="auto"/>
            <w:right w:val="none" w:sz="0" w:space="0" w:color="auto"/>
          </w:divBdr>
          <w:divsChild>
            <w:div w:id="1303540972">
              <w:marLeft w:val="0"/>
              <w:marRight w:val="0"/>
              <w:marTop w:val="0"/>
              <w:marBottom w:val="0"/>
              <w:divBdr>
                <w:top w:val="none" w:sz="0" w:space="0" w:color="auto"/>
                <w:left w:val="none" w:sz="0" w:space="0" w:color="auto"/>
                <w:bottom w:val="none" w:sz="0" w:space="0" w:color="auto"/>
                <w:right w:val="single" w:sz="18" w:space="24" w:color="000000"/>
              </w:divBdr>
              <w:divsChild>
                <w:div w:id="1323002322">
                  <w:marLeft w:val="0"/>
                  <w:marRight w:val="0"/>
                  <w:marTop w:val="0"/>
                  <w:marBottom w:val="0"/>
                  <w:divBdr>
                    <w:top w:val="none" w:sz="0" w:space="0" w:color="auto"/>
                    <w:left w:val="none" w:sz="0" w:space="0" w:color="auto"/>
                    <w:bottom w:val="none" w:sz="0" w:space="0" w:color="auto"/>
                    <w:right w:val="none" w:sz="0" w:space="0" w:color="auto"/>
                  </w:divBdr>
                </w:div>
              </w:divsChild>
            </w:div>
            <w:div w:id="561866147">
              <w:marLeft w:val="0"/>
              <w:marRight w:val="0"/>
              <w:marTop w:val="0"/>
              <w:marBottom w:val="0"/>
              <w:divBdr>
                <w:top w:val="none" w:sz="0" w:space="0" w:color="auto"/>
                <w:left w:val="none" w:sz="0" w:space="0" w:color="auto"/>
                <w:bottom w:val="none" w:sz="0" w:space="0" w:color="auto"/>
                <w:right w:val="none" w:sz="0" w:space="0" w:color="auto"/>
              </w:divBdr>
            </w:div>
          </w:divsChild>
        </w:div>
        <w:div w:id="1147938967">
          <w:marLeft w:val="0"/>
          <w:marRight w:val="0"/>
          <w:marTop w:val="0"/>
          <w:marBottom w:val="0"/>
          <w:divBdr>
            <w:top w:val="none" w:sz="0" w:space="0" w:color="auto"/>
            <w:left w:val="none" w:sz="0" w:space="0" w:color="auto"/>
            <w:bottom w:val="none" w:sz="0" w:space="0" w:color="auto"/>
            <w:right w:val="none" w:sz="0" w:space="0" w:color="auto"/>
          </w:divBdr>
          <w:divsChild>
            <w:div w:id="1311058085">
              <w:marLeft w:val="0"/>
              <w:marRight w:val="0"/>
              <w:marTop w:val="0"/>
              <w:marBottom w:val="0"/>
              <w:divBdr>
                <w:top w:val="none" w:sz="0" w:space="0" w:color="auto"/>
                <w:left w:val="none" w:sz="0" w:space="0" w:color="auto"/>
                <w:bottom w:val="none" w:sz="0" w:space="0" w:color="auto"/>
                <w:right w:val="single" w:sz="18" w:space="24" w:color="000000"/>
              </w:divBdr>
            </w:div>
            <w:div w:id="798572170">
              <w:marLeft w:val="0"/>
              <w:marRight w:val="0"/>
              <w:marTop w:val="0"/>
              <w:marBottom w:val="0"/>
              <w:divBdr>
                <w:top w:val="none" w:sz="0" w:space="0" w:color="auto"/>
                <w:left w:val="none" w:sz="0" w:space="0" w:color="auto"/>
                <w:bottom w:val="none" w:sz="0" w:space="0" w:color="auto"/>
                <w:right w:val="none" w:sz="0" w:space="0" w:color="auto"/>
              </w:divBdr>
              <w:divsChild>
                <w:div w:id="1453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308">
          <w:marLeft w:val="0"/>
          <w:marRight w:val="0"/>
          <w:marTop w:val="0"/>
          <w:marBottom w:val="0"/>
          <w:divBdr>
            <w:top w:val="none" w:sz="0" w:space="0" w:color="auto"/>
            <w:left w:val="none" w:sz="0" w:space="0" w:color="auto"/>
            <w:bottom w:val="none" w:sz="0" w:space="0" w:color="auto"/>
            <w:right w:val="none" w:sz="0" w:space="0" w:color="auto"/>
          </w:divBdr>
          <w:divsChild>
            <w:div w:id="322855822">
              <w:marLeft w:val="0"/>
              <w:marRight w:val="0"/>
              <w:marTop w:val="0"/>
              <w:marBottom w:val="0"/>
              <w:divBdr>
                <w:top w:val="none" w:sz="0" w:space="0" w:color="auto"/>
                <w:left w:val="none" w:sz="0" w:space="0" w:color="auto"/>
                <w:bottom w:val="none" w:sz="0" w:space="0" w:color="auto"/>
                <w:right w:val="single" w:sz="18" w:space="24" w:color="000000"/>
              </w:divBdr>
              <w:divsChild>
                <w:div w:id="1108088774">
                  <w:marLeft w:val="0"/>
                  <w:marRight w:val="0"/>
                  <w:marTop w:val="0"/>
                  <w:marBottom w:val="0"/>
                  <w:divBdr>
                    <w:top w:val="none" w:sz="0" w:space="0" w:color="auto"/>
                    <w:left w:val="none" w:sz="0" w:space="0" w:color="auto"/>
                    <w:bottom w:val="none" w:sz="0" w:space="0" w:color="auto"/>
                    <w:right w:val="none" w:sz="0" w:space="0" w:color="auto"/>
                  </w:divBdr>
                </w:div>
              </w:divsChild>
            </w:div>
            <w:div w:id="17510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6733">
      <w:bodyDiv w:val="1"/>
      <w:marLeft w:val="0"/>
      <w:marRight w:val="0"/>
      <w:marTop w:val="0"/>
      <w:marBottom w:val="0"/>
      <w:divBdr>
        <w:top w:val="none" w:sz="0" w:space="0" w:color="auto"/>
        <w:left w:val="none" w:sz="0" w:space="0" w:color="auto"/>
        <w:bottom w:val="none" w:sz="0" w:space="0" w:color="auto"/>
        <w:right w:val="none" w:sz="0" w:space="0" w:color="auto"/>
      </w:divBdr>
    </w:div>
    <w:div w:id="983194319">
      <w:bodyDiv w:val="1"/>
      <w:marLeft w:val="0"/>
      <w:marRight w:val="0"/>
      <w:marTop w:val="0"/>
      <w:marBottom w:val="0"/>
      <w:divBdr>
        <w:top w:val="none" w:sz="0" w:space="0" w:color="auto"/>
        <w:left w:val="none" w:sz="0" w:space="0" w:color="auto"/>
        <w:bottom w:val="none" w:sz="0" w:space="0" w:color="auto"/>
        <w:right w:val="none" w:sz="0" w:space="0" w:color="auto"/>
      </w:divBdr>
      <w:divsChild>
        <w:div w:id="1790779336">
          <w:marLeft w:val="0"/>
          <w:marRight w:val="0"/>
          <w:marTop w:val="0"/>
          <w:marBottom w:val="0"/>
          <w:divBdr>
            <w:top w:val="none" w:sz="0" w:space="0" w:color="auto"/>
            <w:left w:val="none" w:sz="0" w:space="0" w:color="auto"/>
            <w:bottom w:val="none" w:sz="0" w:space="0" w:color="auto"/>
            <w:right w:val="none" w:sz="0" w:space="0" w:color="auto"/>
          </w:divBdr>
          <w:divsChild>
            <w:div w:id="1874224691">
              <w:marLeft w:val="0"/>
              <w:marRight w:val="0"/>
              <w:marTop w:val="0"/>
              <w:marBottom w:val="0"/>
              <w:divBdr>
                <w:top w:val="none" w:sz="0" w:space="0" w:color="auto"/>
                <w:left w:val="none" w:sz="0" w:space="0" w:color="auto"/>
                <w:bottom w:val="none" w:sz="0" w:space="0" w:color="auto"/>
                <w:right w:val="none" w:sz="0" w:space="0" w:color="auto"/>
              </w:divBdr>
            </w:div>
          </w:divsChild>
        </w:div>
        <w:div w:id="1703048725">
          <w:marLeft w:val="0"/>
          <w:marRight w:val="0"/>
          <w:marTop w:val="0"/>
          <w:marBottom w:val="0"/>
          <w:divBdr>
            <w:top w:val="none" w:sz="0" w:space="0" w:color="auto"/>
            <w:left w:val="none" w:sz="0" w:space="0" w:color="auto"/>
            <w:bottom w:val="none" w:sz="0" w:space="0" w:color="auto"/>
            <w:right w:val="none" w:sz="0" w:space="0" w:color="auto"/>
          </w:divBdr>
          <w:divsChild>
            <w:div w:id="1387145964">
              <w:marLeft w:val="0"/>
              <w:marRight w:val="0"/>
              <w:marTop w:val="0"/>
              <w:marBottom w:val="0"/>
              <w:divBdr>
                <w:top w:val="none" w:sz="0" w:space="0" w:color="auto"/>
                <w:left w:val="none" w:sz="0" w:space="0" w:color="auto"/>
                <w:bottom w:val="none" w:sz="0" w:space="0" w:color="auto"/>
                <w:right w:val="single" w:sz="18" w:space="24" w:color="000000"/>
              </w:divBdr>
            </w:div>
            <w:div w:id="1859077461">
              <w:marLeft w:val="0"/>
              <w:marRight w:val="0"/>
              <w:marTop w:val="0"/>
              <w:marBottom w:val="0"/>
              <w:divBdr>
                <w:top w:val="none" w:sz="0" w:space="0" w:color="auto"/>
                <w:left w:val="none" w:sz="0" w:space="0" w:color="auto"/>
                <w:bottom w:val="none" w:sz="0" w:space="0" w:color="auto"/>
                <w:right w:val="none" w:sz="0" w:space="0" w:color="auto"/>
              </w:divBdr>
              <w:divsChild>
                <w:div w:id="719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6729">
          <w:marLeft w:val="0"/>
          <w:marRight w:val="0"/>
          <w:marTop w:val="0"/>
          <w:marBottom w:val="0"/>
          <w:divBdr>
            <w:top w:val="none" w:sz="0" w:space="0" w:color="auto"/>
            <w:left w:val="none" w:sz="0" w:space="0" w:color="auto"/>
            <w:bottom w:val="none" w:sz="0" w:space="0" w:color="auto"/>
            <w:right w:val="none" w:sz="0" w:space="0" w:color="auto"/>
          </w:divBdr>
          <w:divsChild>
            <w:div w:id="1850485696">
              <w:marLeft w:val="0"/>
              <w:marRight w:val="0"/>
              <w:marTop w:val="0"/>
              <w:marBottom w:val="0"/>
              <w:divBdr>
                <w:top w:val="none" w:sz="0" w:space="0" w:color="auto"/>
                <w:left w:val="none" w:sz="0" w:space="0" w:color="auto"/>
                <w:bottom w:val="none" w:sz="0" w:space="0" w:color="auto"/>
                <w:right w:val="single" w:sz="18" w:space="24" w:color="000000"/>
              </w:divBdr>
              <w:divsChild>
                <w:div w:id="822964048">
                  <w:marLeft w:val="0"/>
                  <w:marRight w:val="0"/>
                  <w:marTop w:val="0"/>
                  <w:marBottom w:val="0"/>
                  <w:divBdr>
                    <w:top w:val="none" w:sz="0" w:space="0" w:color="auto"/>
                    <w:left w:val="none" w:sz="0" w:space="0" w:color="auto"/>
                    <w:bottom w:val="none" w:sz="0" w:space="0" w:color="auto"/>
                    <w:right w:val="none" w:sz="0" w:space="0" w:color="auto"/>
                  </w:divBdr>
                </w:div>
              </w:divsChild>
            </w:div>
            <w:div w:id="204604005">
              <w:marLeft w:val="0"/>
              <w:marRight w:val="0"/>
              <w:marTop w:val="0"/>
              <w:marBottom w:val="0"/>
              <w:divBdr>
                <w:top w:val="none" w:sz="0" w:space="0" w:color="auto"/>
                <w:left w:val="none" w:sz="0" w:space="0" w:color="auto"/>
                <w:bottom w:val="none" w:sz="0" w:space="0" w:color="auto"/>
                <w:right w:val="none" w:sz="0" w:space="0" w:color="auto"/>
              </w:divBdr>
            </w:div>
          </w:divsChild>
        </w:div>
        <w:div w:id="705787954">
          <w:marLeft w:val="0"/>
          <w:marRight w:val="0"/>
          <w:marTop w:val="0"/>
          <w:marBottom w:val="0"/>
          <w:divBdr>
            <w:top w:val="none" w:sz="0" w:space="0" w:color="auto"/>
            <w:left w:val="none" w:sz="0" w:space="0" w:color="auto"/>
            <w:bottom w:val="none" w:sz="0" w:space="0" w:color="auto"/>
            <w:right w:val="none" w:sz="0" w:space="0" w:color="auto"/>
          </w:divBdr>
          <w:divsChild>
            <w:div w:id="1571305157">
              <w:marLeft w:val="0"/>
              <w:marRight w:val="0"/>
              <w:marTop w:val="0"/>
              <w:marBottom w:val="0"/>
              <w:divBdr>
                <w:top w:val="none" w:sz="0" w:space="0" w:color="auto"/>
                <w:left w:val="none" w:sz="0" w:space="0" w:color="auto"/>
                <w:bottom w:val="none" w:sz="0" w:space="0" w:color="auto"/>
                <w:right w:val="single" w:sz="18" w:space="24" w:color="000000"/>
              </w:divBdr>
            </w:div>
            <w:div w:id="1715082015">
              <w:marLeft w:val="0"/>
              <w:marRight w:val="0"/>
              <w:marTop w:val="0"/>
              <w:marBottom w:val="0"/>
              <w:divBdr>
                <w:top w:val="none" w:sz="0" w:space="0" w:color="auto"/>
                <w:left w:val="none" w:sz="0" w:space="0" w:color="auto"/>
                <w:bottom w:val="none" w:sz="0" w:space="0" w:color="auto"/>
                <w:right w:val="none" w:sz="0" w:space="0" w:color="auto"/>
              </w:divBdr>
              <w:divsChild>
                <w:div w:id="7177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2939">
          <w:marLeft w:val="0"/>
          <w:marRight w:val="0"/>
          <w:marTop w:val="0"/>
          <w:marBottom w:val="0"/>
          <w:divBdr>
            <w:top w:val="none" w:sz="0" w:space="0" w:color="auto"/>
            <w:left w:val="none" w:sz="0" w:space="0" w:color="auto"/>
            <w:bottom w:val="none" w:sz="0" w:space="0" w:color="auto"/>
            <w:right w:val="none" w:sz="0" w:space="0" w:color="auto"/>
          </w:divBdr>
          <w:divsChild>
            <w:div w:id="1686203531">
              <w:marLeft w:val="0"/>
              <w:marRight w:val="0"/>
              <w:marTop w:val="0"/>
              <w:marBottom w:val="0"/>
              <w:divBdr>
                <w:top w:val="none" w:sz="0" w:space="0" w:color="auto"/>
                <w:left w:val="none" w:sz="0" w:space="0" w:color="auto"/>
                <w:bottom w:val="none" w:sz="0" w:space="0" w:color="auto"/>
                <w:right w:val="single" w:sz="18" w:space="24" w:color="000000"/>
              </w:divBdr>
              <w:divsChild>
                <w:div w:id="13807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60409">
      <w:bodyDiv w:val="1"/>
      <w:marLeft w:val="0"/>
      <w:marRight w:val="0"/>
      <w:marTop w:val="0"/>
      <w:marBottom w:val="0"/>
      <w:divBdr>
        <w:top w:val="none" w:sz="0" w:space="0" w:color="auto"/>
        <w:left w:val="none" w:sz="0" w:space="0" w:color="auto"/>
        <w:bottom w:val="none" w:sz="0" w:space="0" w:color="auto"/>
        <w:right w:val="none" w:sz="0" w:space="0" w:color="auto"/>
      </w:divBdr>
      <w:divsChild>
        <w:div w:id="34352785">
          <w:marLeft w:val="0"/>
          <w:marRight w:val="0"/>
          <w:marTop w:val="0"/>
          <w:marBottom w:val="0"/>
          <w:divBdr>
            <w:top w:val="none" w:sz="0" w:space="0" w:color="auto"/>
            <w:left w:val="none" w:sz="0" w:space="0" w:color="auto"/>
            <w:bottom w:val="none" w:sz="0" w:space="0" w:color="auto"/>
            <w:right w:val="none" w:sz="0" w:space="0" w:color="auto"/>
          </w:divBdr>
          <w:divsChild>
            <w:div w:id="566378911">
              <w:marLeft w:val="0"/>
              <w:marRight w:val="0"/>
              <w:marTop w:val="0"/>
              <w:marBottom w:val="0"/>
              <w:divBdr>
                <w:top w:val="none" w:sz="0" w:space="0" w:color="auto"/>
                <w:left w:val="none" w:sz="0" w:space="0" w:color="auto"/>
                <w:bottom w:val="none" w:sz="0" w:space="0" w:color="auto"/>
                <w:right w:val="none" w:sz="0" w:space="0" w:color="auto"/>
              </w:divBdr>
            </w:div>
          </w:divsChild>
        </w:div>
        <w:div w:id="2070574321">
          <w:marLeft w:val="0"/>
          <w:marRight w:val="0"/>
          <w:marTop w:val="0"/>
          <w:marBottom w:val="0"/>
          <w:divBdr>
            <w:top w:val="none" w:sz="0" w:space="0" w:color="auto"/>
            <w:left w:val="none" w:sz="0" w:space="0" w:color="auto"/>
            <w:bottom w:val="none" w:sz="0" w:space="0" w:color="auto"/>
            <w:right w:val="none" w:sz="0" w:space="0" w:color="auto"/>
          </w:divBdr>
          <w:divsChild>
            <w:div w:id="2028364176">
              <w:marLeft w:val="0"/>
              <w:marRight w:val="0"/>
              <w:marTop w:val="0"/>
              <w:marBottom w:val="0"/>
              <w:divBdr>
                <w:top w:val="none" w:sz="0" w:space="0" w:color="auto"/>
                <w:left w:val="none" w:sz="0" w:space="0" w:color="auto"/>
                <w:bottom w:val="none" w:sz="0" w:space="0" w:color="auto"/>
                <w:right w:val="single" w:sz="18" w:space="24" w:color="000000"/>
              </w:divBdr>
            </w:div>
            <w:div w:id="2131313068">
              <w:marLeft w:val="0"/>
              <w:marRight w:val="0"/>
              <w:marTop w:val="0"/>
              <w:marBottom w:val="0"/>
              <w:divBdr>
                <w:top w:val="none" w:sz="0" w:space="0" w:color="auto"/>
                <w:left w:val="none" w:sz="0" w:space="0" w:color="auto"/>
                <w:bottom w:val="none" w:sz="0" w:space="0" w:color="auto"/>
                <w:right w:val="none" w:sz="0" w:space="0" w:color="auto"/>
              </w:divBdr>
              <w:divsChild>
                <w:div w:id="16748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567">
          <w:marLeft w:val="0"/>
          <w:marRight w:val="0"/>
          <w:marTop w:val="0"/>
          <w:marBottom w:val="0"/>
          <w:divBdr>
            <w:top w:val="none" w:sz="0" w:space="0" w:color="auto"/>
            <w:left w:val="none" w:sz="0" w:space="0" w:color="auto"/>
            <w:bottom w:val="none" w:sz="0" w:space="0" w:color="auto"/>
            <w:right w:val="none" w:sz="0" w:space="0" w:color="auto"/>
          </w:divBdr>
          <w:divsChild>
            <w:div w:id="1391228295">
              <w:marLeft w:val="0"/>
              <w:marRight w:val="0"/>
              <w:marTop w:val="0"/>
              <w:marBottom w:val="0"/>
              <w:divBdr>
                <w:top w:val="none" w:sz="0" w:space="0" w:color="auto"/>
                <w:left w:val="none" w:sz="0" w:space="0" w:color="auto"/>
                <w:bottom w:val="none" w:sz="0" w:space="0" w:color="auto"/>
                <w:right w:val="single" w:sz="18" w:space="24" w:color="000000"/>
              </w:divBdr>
              <w:divsChild>
                <w:div w:id="1506284971">
                  <w:marLeft w:val="0"/>
                  <w:marRight w:val="0"/>
                  <w:marTop w:val="0"/>
                  <w:marBottom w:val="0"/>
                  <w:divBdr>
                    <w:top w:val="none" w:sz="0" w:space="0" w:color="auto"/>
                    <w:left w:val="none" w:sz="0" w:space="0" w:color="auto"/>
                    <w:bottom w:val="none" w:sz="0" w:space="0" w:color="auto"/>
                    <w:right w:val="none" w:sz="0" w:space="0" w:color="auto"/>
                  </w:divBdr>
                </w:div>
              </w:divsChild>
            </w:div>
            <w:div w:id="1854876229">
              <w:marLeft w:val="0"/>
              <w:marRight w:val="0"/>
              <w:marTop w:val="0"/>
              <w:marBottom w:val="0"/>
              <w:divBdr>
                <w:top w:val="none" w:sz="0" w:space="0" w:color="auto"/>
                <w:left w:val="none" w:sz="0" w:space="0" w:color="auto"/>
                <w:bottom w:val="none" w:sz="0" w:space="0" w:color="auto"/>
                <w:right w:val="none" w:sz="0" w:space="0" w:color="auto"/>
              </w:divBdr>
            </w:div>
          </w:divsChild>
        </w:div>
        <w:div w:id="1668555627">
          <w:marLeft w:val="0"/>
          <w:marRight w:val="0"/>
          <w:marTop w:val="0"/>
          <w:marBottom w:val="0"/>
          <w:divBdr>
            <w:top w:val="none" w:sz="0" w:space="0" w:color="auto"/>
            <w:left w:val="none" w:sz="0" w:space="0" w:color="auto"/>
            <w:bottom w:val="none" w:sz="0" w:space="0" w:color="auto"/>
            <w:right w:val="none" w:sz="0" w:space="0" w:color="auto"/>
          </w:divBdr>
          <w:divsChild>
            <w:div w:id="803280788">
              <w:marLeft w:val="0"/>
              <w:marRight w:val="0"/>
              <w:marTop w:val="0"/>
              <w:marBottom w:val="0"/>
              <w:divBdr>
                <w:top w:val="none" w:sz="0" w:space="0" w:color="auto"/>
                <w:left w:val="none" w:sz="0" w:space="0" w:color="auto"/>
                <w:bottom w:val="none" w:sz="0" w:space="0" w:color="auto"/>
                <w:right w:val="single" w:sz="18" w:space="24" w:color="000000"/>
              </w:divBdr>
            </w:div>
            <w:div w:id="1318924624">
              <w:marLeft w:val="0"/>
              <w:marRight w:val="0"/>
              <w:marTop w:val="0"/>
              <w:marBottom w:val="0"/>
              <w:divBdr>
                <w:top w:val="none" w:sz="0" w:space="0" w:color="auto"/>
                <w:left w:val="none" w:sz="0" w:space="0" w:color="auto"/>
                <w:bottom w:val="none" w:sz="0" w:space="0" w:color="auto"/>
                <w:right w:val="none" w:sz="0" w:space="0" w:color="auto"/>
              </w:divBdr>
              <w:divsChild>
                <w:div w:id="5676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2199">
          <w:marLeft w:val="0"/>
          <w:marRight w:val="0"/>
          <w:marTop w:val="0"/>
          <w:marBottom w:val="0"/>
          <w:divBdr>
            <w:top w:val="none" w:sz="0" w:space="0" w:color="auto"/>
            <w:left w:val="none" w:sz="0" w:space="0" w:color="auto"/>
            <w:bottom w:val="none" w:sz="0" w:space="0" w:color="auto"/>
            <w:right w:val="none" w:sz="0" w:space="0" w:color="auto"/>
          </w:divBdr>
          <w:divsChild>
            <w:div w:id="1863125003">
              <w:marLeft w:val="0"/>
              <w:marRight w:val="0"/>
              <w:marTop w:val="0"/>
              <w:marBottom w:val="0"/>
              <w:divBdr>
                <w:top w:val="none" w:sz="0" w:space="0" w:color="auto"/>
                <w:left w:val="none" w:sz="0" w:space="0" w:color="auto"/>
                <w:bottom w:val="none" w:sz="0" w:space="0" w:color="auto"/>
                <w:right w:val="single" w:sz="18" w:space="24" w:color="000000"/>
              </w:divBdr>
              <w:divsChild>
                <w:div w:id="12268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5730">
      <w:bodyDiv w:val="1"/>
      <w:marLeft w:val="0"/>
      <w:marRight w:val="0"/>
      <w:marTop w:val="0"/>
      <w:marBottom w:val="0"/>
      <w:divBdr>
        <w:top w:val="none" w:sz="0" w:space="0" w:color="auto"/>
        <w:left w:val="none" w:sz="0" w:space="0" w:color="auto"/>
        <w:bottom w:val="none" w:sz="0" w:space="0" w:color="auto"/>
        <w:right w:val="none" w:sz="0" w:space="0" w:color="auto"/>
      </w:divBdr>
      <w:divsChild>
        <w:div w:id="1403675500">
          <w:marLeft w:val="0"/>
          <w:marRight w:val="0"/>
          <w:marTop w:val="0"/>
          <w:marBottom w:val="0"/>
          <w:divBdr>
            <w:top w:val="none" w:sz="0" w:space="0" w:color="auto"/>
            <w:left w:val="none" w:sz="0" w:space="0" w:color="auto"/>
            <w:bottom w:val="none" w:sz="0" w:space="0" w:color="auto"/>
            <w:right w:val="none" w:sz="0" w:space="0" w:color="auto"/>
          </w:divBdr>
          <w:divsChild>
            <w:div w:id="1106342282">
              <w:marLeft w:val="0"/>
              <w:marRight w:val="0"/>
              <w:marTop w:val="0"/>
              <w:marBottom w:val="0"/>
              <w:divBdr>
                <w:top w:val="none" w:sz="0" w:space="0" w:color="auto"/>
                <w:left w:val="none" w:sz="0" w:space="0" w:color="auto"/>
                <w:bottom w:val="none" w:sz="0" w:space="0" w:color="auto"/>
                <w:right w:val="none" w:sz="0" w:space="0" w:color="auto"/>
              </w:divBdr>
            </w:div>
          </w:divsChild>
        </w:div>
        <w:div w:id="1567569865">
          <w:marLeft w:val="0"/>
          <w:marRight w:val="0"/>
          <w:marTop w:val="0"/>
          <w:marBottom w:val="0"/>
          <w:divBdr>
            <w:top w:val="none" w:sz="0" w:space="0" w:color="auto"/>
            <w:left w:val="none" w:sz="0" w:space="0" w:color="auto"/>
            <w:bottom w:val="none" w:sz="0" w:space="0" w:color="auto"/>
            <w:right w:val="none" w:sz="0" w:space="0" w:color="auto"/>
          </w:divBdr>
          <w:divsChild>
            <w:div w:id="997418183">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1412897097">
      <w:bodyDiv w:val="1"/>
      <w:marLeft w:val="0"/>
      <w:marRight w:val="0"/>
      <w:marTop w:val="0"/>
      <w:marBottom w:val="0"/>
      <w:divBdr>
        <w:top w:val="none" w:sz="0" w:space="0" w:color="auto"/>
        <w:left w:val="none" w:sz="0" w:space="0" w:color="auto"/>
        <w:bottom w:val="none" w:sz="0" w:space="0" w:color="auto"/>
        <w:right w:val="none" w:sz="0" w:space="0" w:color="auto"/>
      </w:divBdr>
      <w:divsChild>
        <w:div w:id="1696082006">
          <w:marLeft w:val="0"/>
          <w:marRight w:val="0"/>
          <w:marTop w:val="0"/>
          <w:marBottom w:val="0"/>
          <w:divBdr>
            <w:top w:val="none" w:sz="0" w:space="0" w:color="auto"/>
            <w:left w:val="none" w:sz="0" w:space="0" w:color="auto"/>
            <w:bottom w:val="none" w:sz="0" w:space="0" w:color="auto"/>
            <w:right w:val="none" w:sz="0" w:space="0" w:color="auto"/>
          </w:divBdr>
          <w:divsChild>
            <w:div w:id="1221208770">
              <w:marLeft w:val="0"/>
              <w:marRight w:val="0"/>
              <w:marTop w:val="0"/>
              <w:marBottom w:val="0"/>
              <w:divBdr>
                <w:top w:val="none" w:sz="0" w:space="0" w:color="auto"/>
                <w:left w:val="none" w:sz="0" w:space="0" w:color="auto"/>
                <w:bottom w:val="none" w:sz="0" w:space="0" w:color="auto"/>
                <w:right w:val="none" w:sz="0" w:space="0" w:color="auto"/>
              </w:divBdr>
            </w:div>
          </w:divsChild>
        </w:div>
        <w:div w:id="1081483948">
          <w:marLeft w:val="0"/>
          <w:marRight w:val="0"/>
          <w:marTop w:val="0"/>
          <w:marBottom w:val="0"/>
          <w:divBdr>
            <w:top w:val="none" w:sz="0" w:space="0" w:color="auto"/>
            <w:left w:val="none" w:sz="0" w:space="0" w:color="auto"/>
            <w:bottom w:val="none" w:sz="0" w:space="0" w:color="auto"/>
            <w:right w:val="none" w:sz="0" w:space="0" w:color="auto"/>
          </w:divBdr>
          <w:divsChild>
            <w:div w:id="1822842055">
              <w:marLeft w:val="0"/>
              <w:marRight w:val="0"/>
              <w:marTop w:val="0"/>
              <w:marBottom w:val="0"/>
              <w:divBdr>
                <w:top w:val="none" w:sz="0" w:space="0" w:color="auto"/>
                <w:left w:val="none" w:sz="0" w:space="0" w:color="auto"/>
                <w:bottom w:val="none" w:sz="0" w:space="0" w:color="auto"/>
                <w:right w:val="single" w:sz="18" w:space="24" w:color="000000"/>
              </w:divBdr>
            </w:div>
            <w:div w:id="1216501050">
              <w:marLeft w:val="0"/>
              <w:marRight w:val="0"/>
              <w:marTop w:val="0"/>
              <w:marBottom w:val="0"/>
              <w:divBdr>
                <w:top w:val="none" w:sz="0" w:space="0" w:color="auto"/>
                <w:left w:val="none" w:sz="0" w:space="0" w:color="auto"/>
                <w:bottom w:val="none" w:sz="0" w:space="0" w:color="auto"/>
                <w:right w:val="none" w:sz="0" w:space="0" w:color="auto"/>
              </w:divBdr>
              <w:divsChild>
                <w:div w:id="17971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7722">
          <w:marLeft w:val="0"/>
          <w:marRight w:val="0"/>
          <w:marTop w:val="0"/>
          <w:marBottom w:val="0"/>
          <w:divBdr>
            <w:top w:val="none" w:sz="0" w:space="0" w:color="auto"/>
            <w:left w:val="none" w:sz="0" w:space="0" w:color="auto"/>
            <w:bottom w:val="none" w:sz="0" w:space="0" w:color="auto"/>
            <w:right w:val="none" w:sz="0" w:space="0" w:color="auto"/>
          </w:divBdr>
          <w:divsChild>
            <w:div w:id="56979473">
              <w:marLeft w:val="0"/>
              <w:marRight w:val="0"/>
              <w:marTop w:val="0"/>
              <w:marBottom w:val="0"/>
              <w:divBdr>
                <w:top w:val="none" w:sz="0" w:space="0" w:color="auto"/>
                <w:left w:val="none" w:sz="0" w:space="0" w:color="auto"/>
                <w:bottom w:val="none" w:sz="0" w:space="0" w:color="auto"/>
                <w:right w:val="single" w:sz="18" w:space="24" w:color="000000"/>
              </w:divBdr>
              <w:divsChild>
                <w:div w:id="578177446">
                  <w:marLeft w:val="0"/>
                  <w:marRight w:val="0"/>
                  <w:marTop w:val="0"/>
                  <w:marBottom w:val="0"/>
                  <w:divBdr>
                    <w:top w:val="none" w:sz="0" w:space="0" w:color="auto"/>
                    <w:left w:val="none" w:sz="0" w:space="0" w:color="auto"/>
                    <w:bottom w:val="none" w:sz="0" w:space="0" w:color="auto"/>
                    <w:right w:val="none" w:sz="0" w:space="0" w:color="auto"/>
                  </w:divBdr>
                </w:div>
              </w:divsChild>
            </w:div>
            <w:div w:id="1662345865">
              <w:marLeft w:val="0"/>
              <w:marRight w:val="0"/>
              <w:marTop w:val="0"/>
              <w:marBottom w:val="0"/>
              <w:divBdr>
                <w:top w:val="none" w:sz="0" w:space="0" w:color="auto"/>
                <w:left w:val="none" w:sz="0" w:space="0" w:color="auto"/>
                <w:bottom w:val="none" w:sz="0" w:space="0" w:color="auto"/>
                <w:right w:val="none" w:sz="0" w:space="0" w:color="auto"/>
              </w:divBdr>
            </w:div>
          </w:divsChild>
        </w:div>
        <w:div w:id="597253887">
          <w:marLeft w:val="0"/>
          <w:marRight w:val="0"/>
          <w:marTop w:val="0"/>
          <w:marBottom w:val="0"/>
          <w:divBdr>
            <w:top w:val="none" w:sz="0" w:space="0" w:color="auto"/>
            <w:left w:val="none" w:sz="0" w:space="0" w:color="auto"/>
            <w:bottom w:val="none" w:sz="0" w:space="0" w:color="auto"/>
            <w:right w:val="none" w:sz="0" w:space="0" w:color="auto"/>
          </w:divBdr>
          <w:divsChild>
            <w:div w:id="1361977490">
              <w:marLeft w:val="0"/>
              <w:marRight w:val="0"/>
              <w:marTop w:val="0"/>
              <w:marBottom w:val="0"/>
              <w:divBdr>
                <w:top w:val="none" w:sz="0" w:space="0" w:color="auto"/>
                <w:left w:val="none" w:sz="0" w:space="0" w:color="auto"/>
                <w:bottom w:val="none" w:sz="0" w:space="0" w:color="auto"/>
                <w:right w:val="single" w:sz="18" w:space="24" w:color="000000"/>
              </w:divBdr>
            </w:div>
            <w:div w:id="320353545">
              <w:marLeft w:val="0"/>
              <w:marRight w:val="0"/>
              <w:marTop w:val="0"/>
              <w:marBottom w:val="0"/>
              <w:divBdr>
                <w:top w:val="none" w:sz="0" w:space="0" w:color="auto"/>
                <w:left w:val="none" w:sz="0" w:space="0" w:color="auto"/>
                <w:bottom w:val="none" w:sz="0" w:space="0" w:color="auto"/>
                <w:right w:val="none" w:sz="0" w:space="0" w:color="auto"/>
              </w:divBdr>
              <w:divsChild>
                <w:div w:id="4810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70129">
          <w:marLeft w:val="0"/>
          <w:marRight w:val="0"/>
          <w:marTop w:val="0"/>
          <w:marBottom w:val="0"/>
          <w:divBdr>
            <w:top w:val="none" w:sz="0" w:space="0" w:color="auto"/>
            <w:left w:val="none" w:sz="0" w:space="0" w:color="auto"/>
            <w:bottom w:val="none" w:sz="0" w:space="0" w:color="auto"/>
            <w:right w:val="none" w:sz="0" w:space="0" w:color="auto"/>
          </w:divBdr>
          <w:divsChild>
            <w:div w:id="788861">
              <w:marLeft w:val="0"/>
              <w:marRight w:val="0"/>
              <w:marTop w:val="0"/>
              <w:marBottom w:val="0"/>
              <w:divBdr>
                <w:top w:val="none" w:sz="0" w:space="0" w:color="auto"/>
                <w:left w:val="none" w:sz="0" w:space="0" w:color="auto"/>
                <w:bottom w:val="none" w:sz="0" w:space="0" w:color="auto"/>
                <w:right w:val="single" w:sz="18" w:space="24" w:color="000000"/>
              </w:divBdr>
              <w:divsChild>
                <w:div w:id="290131138">
                  <w:marLeft w:val="0"/>
                  <w:marRight w:val="0"/>
                  <w:marTop w:val="0"/>
                  <w:marBottom w:val="0"/>
                  <w:divBdr>
                    <w:top w:val="none" w:sz="0" w:space="0" w:color="auto"/>
                    <w:left w:val="none" w:sz="0" w:space="0" w:color="auto"/>
                    <w:bottom w:val="none" w:sz="0" w:space="0" w:color="auto"/>
                    <w:right w:val="none" w:sz="0" w:space="0" w:color="auto"/>
                  </w:divBdr>
                </w:div>
              </w:divsChild>
            </w:div>
            <w:div w:id="2090272746">
              <w:marLeft w:val="0"/>
              <w:marRight w:val="0"/>
              <w:marTop w:val="0"/>
              <w:marBottom w:val="0"/>
              <w:divBdr>
                <w:top w:val="none" w:sz="0" w:space="0" w:color="auto"/>
                <w:left w:val="none" w:sz="0" w:space="0" w:color="auto"/>
                <w:bottom w:val="none" w:sz="0" w:space="0" w:color="auto"/>
                <w:right w:val="none" w:sz="0" w:space="0" w:color="auto"/>
              </w:divBdr>
            </w:div>
          </w:divsChild>
        </w:div>
        <w:div w:id="1739471394">
          <w:marLeft w:val="0"/>
          <w:marRight w:val="0"/>
          <w:marTop w:val="0"/>
          <w:marBottom w:val="0"/>
          <w:divBdr>
            <w:top w:val="none" w:sz="0" w:space="0" w:color="auto"/>
            <w:left w:val="none" w:sz="0" w:space="0" w:color="auto"/>
            <w:bottom w:val="none" w:sz="0" w:space="0" w:color="auto"/>
            <w:right w:val="none" w:sz="0" w:space="0" w:color="auto"/>
          </w:divBdr>
          <w:divsChild>
            <w:div w:id="633947504">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c.org/news/what-you-need-to-know-about-the-iran-backed-terror-group-hamas-and-its-attack-on-israel" TargetMode="External"/><Relationship Id="rId3" Type="http://schemas.openxmlformats.org/officeDocument/2006/relationships/webSettings" Target="webSettings.xml"/><Relationship Id="rId7" Type="http://schemas.openxmlformats.org/officeDocument/2006/relationships/hyperlink" Target="https://www.ajc.org/news/what-to-know-about-hamas-hezbollah-and-rocket-attacks-from-leban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c.org/news/hezbollah-hamas-and-more-irans-terror-network-around-the-globe" TargetMode="External"/><Relationship Id="rId11" Type="http://schemas.openxmlformats.org/officeDocument/2006/relationships/theme" Target="theme/theme1.xml"/><Relationship Id="rId5" Type="http://schemas.openxmlformats.org/officeDocument/2006/relationships/hyperlink" Target="https://www.ajc.org/news/tough-questions-about-gaza-answered" TargetMode="External"/><Relationship Id="rId10" Type="http://schemas.openxmlformats.org/officeDocument/2006/relationships/fontTable" Target="fontTable.xml"/><Relationship Id="rId4" Type="http://schemas.openxmlformats.org/officeDocument/2006/relationships/hyperlink" Target="https://www.c-span.org/video/?188483-1/israeli-disengagement-gaza" TargetMode="External"/><Relationship Id="rId9" Type="http://schemas.openxmlformats.org/officeDocument/2006/relationships/hyperlink" Target="https://www.haaretz.com/2010-02-14/ty-article/olmert-abbas-never-responded-to-my-peace-offer/0000017f-e279-df7c-a5ff-e27b3455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2</cp:revision>
  <dcterms:created xsi:type="dcterms:W3CDTF">2024-04-17T18:58:00Z</dcterms:created>
  <dcterms:modified xsi:type="dcterms:W3CDTF">2024-04-17T18:58:00Z</dcterms:modified>
</cp:coreProperties>
</file>