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FD7E6" w14:textId="00057B9C" w:rsidR="00345AF1" w:rsidRPr="00345AF1" w:rsidRDefault="00345AF1" w:rsidP="00345AF1">
      <w:pPr>
        <w:pStyle w:val="Title"/>
        <w:rPr>
          <w:rFonts w:ascii="Times New Roman" w:hAnsi="Times New Roman" w:cs="Times New Roman"/>
          <w:sz w:val="32"/>
          <w:szCs w:val="32"/>
        </w:rPr>
      </w:pPr>
      <w:r w:rsidRPr="00345AF1">
        <w:rPr>
          <w:rFonts w:ascii="Times New Roman" w:hAnsi="Times New Roman" w:cs="Times New Roman"/>
          <w:sz w:val="32"/>
          <w:szCs w:val="32"/>
        </w:rPr>
        <w:t>The Israelites’ journey from Egypt to Mount Sinai, occurring roughly in 1446 BC, was a roughly 47-day, 700 km trek directed by divine pillars of cloud and fire. Starting from Rameses, they traveled through Succoth, crossed the Red Sea (likely at the Straits of Tiran), and passed through the wilderness of Sin to reach Sinai, where they received the Ten Commandments. </w:t>
      </w:r>
    </w:p>
    <w:p w14:paraId="132FE8F6" w14:textId="77777777" w:rsidR="00345AF1" w:rsidRPr="00345AF1" w:rsidRDefault="00345AF1" w:rsidP="00345AF1">
      <w:pPr>
        <w:pStyle w:val="Title"/>
        <w:rPr>
          <w:rFonts w:ascii="Times New Roman" w:hAnsi="Times New Roman" w:cs="Times New Roman"/>
          <w:sz w:val="32"/>
          <w:szCs w:val="32"/>
        </w:rPr>
      </w:pPr>
    </w:p>
    <w:p w14:paraId="22FF78E7" w14:textId="574BD4CF" w:rsidR="00345AF1" w:rsidRPr="00345AF1" w:rsidRDefault="00345AF1" w:rsidP="00345AF1">
      <w:pPr>
        <w:pStyle w:val="Title"/>
        <w:rPr>
          <w:rFonts w:ascii="Times New Roman" w:hAnsi="Times New Roman" w:cs="Times New Roman"/>
          <w:sz w:val="32"/>
          <w:szCs w:val="32"/>
        </w:rPr>
      </w:pPr>
      <w:r w:rsidRPr="00345AF1">
        <w:rPr>
          <w:rFonts w:ascii="Times New Roman" w:hAnsi="Times New Roman" w:cs="Times New Roman"/>
          <w:sz w:val="32"/>
          <w:szCs w:val="32"/>
        </w:rPr>
        <w:t>Key Locations and Events (Egypt to Sinai)</w:t>
      </w:r>
    </w:p>
    <w:p w14:paraId="0BF42A0A" w14:textId="77777777" w:rsidR="00345AF1" w:rsidRPr="00345AF1" w:rsidRDefault="00345AF1" w:rsidP="00345AF1">
      <w:pPr>
        <w:pStyle w:val="Title"/>
        <w:rPr>
          <w:rFonts w:ascii="Times New Roman" w:hAnsi="Times New Roman" w:cs="Times New Roman"/>
          <w:sz w:val="32"/>
          <w:szCs w:val="32"/>
        </w:rPr>
      </w:pPr>
    </w:p>
    <w:p w14:paraId="332AC1F1" w14:textId="21121C41" w:rsidR="00345AF1" w:rsidRPr="00345AF1" w:rsidRDefault="00345AF1" w:rsidP="00345AF1">
      <w:pPr>
        <w:pStyle w:val="Title"/>
        <w:rPr>
          <w:rFonts w:ascii="Times New Roman" w:hAnsi="Times New Roman" w:cs="Times New Roman"/>
          <w:sz w:val="32"/>
          <w:szCs w:val="32"/>
        </w:rPr>
      </w:pPr>
      <w:r w:rsidRPr="00345AF1">
        <w:rPr>
          <w:rFonts w:ascii="Times New Roman" w:hAnsi="Times New Roman" w:cs="Times New Roman"/>
          <w:sz w:val="32"/>
          <w:szCs w:val="32"/>
        </w:rPr>
        <w:t xml:space="preserve">Exodus 10-12 – </w:t>
      </w:r>
      <w:r w:rsidRPr="00345AF1">
        <w:rPr>
          <w:rFonts w:ascii="Times New Roman" w:hAnsi="Times New Roman" w:cs="Times New Roman"/>
          <w:sz w:val="32"/>
          <w:szCs w:val="32"/>
        </w:rPr>
        <w:t>Departure from Rameses (Avaris): Israelites depart on the 14th day of the first month (Nisan).</w:t>
      </w:r>
      <w:r>
        <w:rPr>
          <w:rFonts w:ascii="Times New Roman" w:hAnsi="Times New Roman" w:cs="Times New Roman"/>
          <w:sz w:val="32"/>
          <w:szCs w:val="32"/>
        </w:rPr>
        <w:t xml:space="preserve"> TYPE OF DELIVERANCE FROM SLAVERY INTO FREEDOM (SIN-SALVATION) HOLY SPIRIT CONVICTS US AND WE CRY </w:t>
      </w:r>
      <w:proofErr w:type="gramStart"/>
      <w:r>
        <w:rPr>
          <w:rFonts w:ascii="Times New Roman" w:hAnsi="Times New Roman" w:cs="Times New Roman"/>
          <w:sz w:val="32"/>
          <w:szCs w:val="32"/>
        </w:rPr>
        <w:t>OUT FOR</w:t>
      </w:r>
      <w:proofErr w:type="gramEnd"/>
      <w:r>
        <w:rPr>
          <w:rFonts w:ascii="Times New Roman" w:hAnsi="Times New Roman" w:cs="Times New Roman"/>
          <w:sz w:val="32"/>
          <w:szCs w:val="32"/>
        </w:rPr>
        <w:t xml:space="preserve"> SALVATION BY BLOOD</w:t>
      </w:r>
    </w:p>
    <w:p w14:paraId="0A5EF8BF" w14:textId="4D019BFF" w:rsidR="00345AF1" w:rsidRPr="00345AF1" w:rsidRDefault="00345AF1" w:rsidP="00345AF1">
      <w:pPr>
        <w:pStyle w:val="Title"/>
        <w:rPr>
          <w:rFonts w:ascii="Times New Roman" w:hAnsi="Times New Roman" w:cs="Times New Roman"/>
          <w:sz w:val="32"/>
          <w:szCs w:val="32"/>
        </w:rPr>
      </w:pPr>
      <w:r w:rsidRPr="00345AF1">
        <w:rPr>
          <w:rFonts w:ascii="Times New Roman" w:hAnsi="Times New Roman" w:cs="Times New Roman"/>
          <w:sz w:val="32"/>
          <w:szCs w:val="32"/>
        </w:rPr>
        <w:t xml:space="preserve">Exodus 12-13 - </w:t>
      </w:r>
      <w:r w:rsidRPr="00345AF1">
        <w:rPr>
          <w:rFonts w:ascii="Times New Roman" w:hAnsi="Times New Roman" w:cs="Times New Roman"/>
          <w:sz w:val="32"/>
          <w:szCs w:val="32"/>
        </w:rPr>
        <w:t>Succoth: The first assembly point where they gather, potentially collecting other slaves, before moving toward the desert.</w:t>
      </w:r>
      <w:r>
        <w:rPr>
          <w:rFonts w:ascii="Times New Roman" w:hAnsi="Times New Roman" w:cs="Times New Roman"/>
          <w:sz w:val="32"/>
          <w:szCs w:val="32"/>
        </w:rPr>
        <w:t xml:space="preserve"> TYPE OF US BEING A WITNESS FOR CHRIST ONCE WE GET SAVED – GOD’S MESSENGERS</w:t>
      </w:r>
    </w:p>
    <w:p w14:paraId="787961B8" w14:textId="59AE5BE3" w:rsidR="00345AF1" w:rsidRPr="00345AF1" w:rsidRDefault="00345AF1" w:rsidP="00345AF1">
      <w:pPr>
        <w:pStyle w:val="Title"/>
        <w:rPr>
          <w:rFonts w:ascii="Times New Roman" w:hAnsi="Times New Roman" w:cs="Times New Roman"/>
          <w:sz w:val="32"/>
          <w:szCs w:val="32"/>
        </w:rPr>
      </w:pPr>
      <w:r w:rsidRPr="00345AF1">
        <w:rPr>
          <w:rFonts w:ascii="Times New Roman" w:hAnsi="Times New Roman" w:cs="Times New Roman"/>
          <w:sz w:val="32"/>
          <w:szCs w:val="32"/>
        </w:rPr>
        <w:t xml:space="preserve">Exodus 14 - </w:t>
      </w:r>
      <w:r w:rsidRPr="00345AF1">
        <w:rPr>
          <w:rFonts w:ascii="Times New Roman" w:hAnsi="Times New Roman" w:cs="Times New Roman"/>
          <w:sz w:val="32"/>
          <w:szCs w:val="32"/>
        </w:rPr>
        <w:t>Red Sea Crossing: Miraculous crossing (often identified with the Gulf of Suez or Straits of Tiran).</w:t>
      </w:r>
      <w:r>
        <w:rPr>
          <w:rFonts w:ascii="Times New Roman" w:hAnsi="Times New Roman" w:cs="Times New Roman"/>
          <w:sz w:val="32"/>
          <w:szCs w:val="32"/>
        </w:rPr>
        <w:t xml:space="preserve"> TYPE OF SALVATION BY THE WATER AND BLOOD “They passed through the cloud and the sea”</w:t>
      </w:r>
    </w:p>
    <w:p w14:paraId="63A6C1BC" w14:textId="26DB0467" w:rsidR="00345AF1" w:rsidRPr="00345AF1" w:rsidRDefault="00345AF1" w:rsidP="00345AF1">
      <w:pPr>
        <w:pStyle w:val="Title"/>
        <w:rPr>
          <w:rFonts w:ascii="Times New Roman" w:hAnsi="Times New Roman" w:cs="Times New Roman"/>
          <w:sz w:val="32"/>
          <w:szCs w:val="32"/>
        </w:rPr>
      </w:pPr>
      <w:r w:rsidRPr="00345AF1">
        <w:rPr>
          <w:rFonts w:ascii="Times New Roman" w:hAnsi="Times New Roman" w:cs="Times New Roman"/>
          <w:sz w:val="32"/>
          <w:szCs w:val="32"/>
        </w:rPr>
        <w:t xml:space="preserve">Exodus 15:6 - Marah: Waters were made sweet after being bitter, demonstrating God's </w:t>
      </w:r>
      <w:r w:rsidRPr="00345AF1">
        <w:rPr>
          <w:rFonts w:ascii="Times New Roman" w:hAnsi="Times New Roman" w:cs="Times New Roman"/>
          <w:sz w:val="32"/>
          <w:szCs w:val="32"/>
        </w:rPr>
        <w:t>provision.</w:t>
      </w:r>
      <w:r>
        <w:rPr>
          <w:rFonts w:ascii="Times New Roman" w:hAnsi="Times New Roman" w:cs="Times New Roman"/>
          <w:sz w:val="32"/>
          <w:szCs w:val="32"/>
        </w:rPr>
        <w:t xml:space="preserve"> - Type of the Holy Spirit Indwelling, Leading of God- Trials on journey</w:t>
      </w:r>
    </w:p>
    <w:p w14:paraId="0F6326BC" w14:textId="54E64AF5" w:rsidR="00345AF1" w:rsidRPr="00345AF1" w:rsidRDefault="00345AF1" w:rsidP="00345AF1">
      <w:pPr>
        <w:pStyle w:val="Title"/>
        <w:rPr>
          <w:rFonts w:ascii="Times New Roman" w:hAnsi="Times New Roman" w:cs="Times New Roman"/>
          <w:sz w:val="32"/>
          <w:szCs w:val="32"/>
        </w:rPr>
      </w:pPr>
      <w:r w:rsidRPr="00345AF1">
        <w:rPr>
          <w:rFonts w:ascii="Times New Roman" w:hAnsi="Times New Roman" w:cs="Times New Roman"/>
          <w:sz w:val="32"/>
          <w:szCs w:val="32"/>
        </w:rPr>
        <w:t xml:space="preserve">Exodus 15:23 - </w:t>
      </w:r>
      <w:r w:rsidRPr="00345AF1">
        <w:rPr>
          <w:rFonts w:ascii="Times New Roman" w:hAnsi="Times New Roman" w:cs="Times New Roman"/>
          <w:sz w:val="32"/>
          <w:szCs w:val="32"/>
        </w:rPr>
        <w:t>Elim: A stop with 12 springs of water and 70 palm trees.</w:t>
      </w:r>
      <w:r>
        <w:rPr>
          <w:rFonts w:ascii="Times New Roman" w:hAnsi="Times New Roman" w:cs="Times New Roman"/>
          <w:sz w:val="32"/>
          <w:szCs w:val="32"/>
        </w:rPr>
        <w:t xml:space="preserve"> – Type of Rest and Sustenance on Journey – Sabbath Rest – Christ is our Sabbath (REST)</w:t>
      </w:r>
    </w:p>
    <w:p w14:paraId="69D1C12D" w14:textId="2DD804DA" w:rsidR="00345AF1" w:rsidRPr="00345AF1" w:rsidRDefault="00345AF1" w:rsidP="00345AF1">
      <w:pPr>
        <w:pStyle w:val="Title"/>
        <w:rPr>
          <w:rFonts w:ascii="Times New Roman" w:hAnsi="Times New Roman" w:cs="Times New Roman"/>
          <w:sz w:val="32"/>
          <w:szCs w:val="32"/>
        </w:rPr>
      </w:pPr>
      <w:r w:rsidRPr="00345AF1">
        <w:rPr>
          <w:rFonts w:ascii="Times New Roman" w:hAnsi="Times New Roman" w:cs="Times New Roman"/>
          <w:sz w:val="32"/>
          <w:szCs w:val="32"/>
        </w:rPr>
        <w:t>Exodus 16 - Wilderness of Sin: Manna and quail were provided for the first time.</w:t>
      </w:r>
      <w:r>
        <w:rPr>
          <w:rFonts w:ascii="Times New Roman" w:hAnsi="Times New Roman" w:cs="Times New Roman"/>
          <w:sz w:val="32"/>
          <w:szCs w:val="32"/>
        </w:rPr>
        <w:t xml:space="preserve"> – TYPE OF THE WORD OF GOD</w:t>
      </w:r>
    </w:p>
    <w:p w14:paraId="2EECD51C" w14:textId="1C7A75A0" w:rsidR="00345AF1" w:rsidRPr="00345AF1" w:rsidRDefault="00345AF1" w:rsidP="00345AF1">
      <w:pPr>
        <w:pStyle w:val="Title"/>
        <w:rPr>
          <w:rFonts w:ascii="Times New Roman" w:hAnsi="Times New Roman" w:cs="Times New Roman"/>
          <w:sz w:val="32"/>
          <w:szCs w:val="32"/>
        </w:rPr>
      </w:pPr>
      <w:r w:rsidRPr="00345AF1">
        <w:rPr>
          <w:rFonts w:ascii="Times New Roman" w:hAnsi="Times New Roman" w:cs="Times New Roman"/>
          <w:sz w:val="32"/>
          <w:szCs w:val="32"/>
        </w:rPr>
        <w:t>Exodus 17 - Rephidim: Water was provided from a rock, and the battle against the Amalekites took place.</w:t>
      </w:r>
      <w:r>
        <w:rPr>
          <w:rFonts w:ascii="Times New Roman" w:hAnsi="Times New Roman" w:cs="Times New Roman"/>
          <w:sz w:val="32"/>
          <w:szCs w:val="32"/>
        </w:rPr>
        <w:t xml:space="preserve"> TYPE OF THE BAPTISM OF THE HOLY GHOST</w:t>
      </w:r>
    </w:p>
    <w:p w14:paraId="4EB84D04" w14:textId="0AF3454B" w:rsidR="00345AF1" w:rsidRPr="00345AF1" w:rsidRDefault="00345AF1" w:rsidP="00345AF1">
      <w:pPr>
        <w:pStyle w:val="Title"/>
        <w:rPr>
          <w:rFonts w:ascii="Times New Roman" w:hAnsi="Times New Roman" w:cs="Times New Roman"/>
          <w:sz w:val="32"/>
          <w:szCs w:val="32"/>
        </w:rPr>
      </w:pPr>
      <w:r w:rsidRPr="00345AF1">
        <w:rPr>
          <w:rFonts w:ascii="Times New Roman" w:hAnsi="Times New Roman" w:cs="Times New Roman"/>
          <w:sz w:val="32"/>
          <w:szCs w:val="32"/>
        </w:rPr>
        <w:t xml:space="preserve">Exodus 18-32 </w:t>
      </w:r>
      <w:r w:rsidRPr="00345AF1">
        <w:rPr>
          <w:rFonts w:ascii="Times New Roman" w:hAnsi="Times New Roman" w:cs="Times New Roman"/>
          <w:sz w:val="32"/>
          <w:szCs w:val="32"/>
        </w:rPr>
        <w:t>Mount Sinai (Horeb): Arrival in the third month, where the covenant is established and the Torah is given. </w:t>
      </w:r>
      <w:r>
        <w:rPr>
          <w:rFonts w:ascii="Times New Roman" w:hAnsi="Times New Roman" w:cs="Times New Roman"/>
          <w:sz w:val="32"/>
          <w:szCs w:val="32"/>
        </w:rPr>
        <w:t>GOD SANCTIFYING ISRAEL UNTO HIMSELF by REVEALING WHO HE IS THROUGH THE LAW (RIGHTEOUS, HOLY, Yet the one’s commanded to obey had sinful hearts and unable to fulfill it – THAT’S WHY WE NEED CHRIST!)</w:t>
      </w:r>
    </w:p>
    <w:p w14:paraId="78B411C0" w14:textId="77777777" w:rsidR="00345AF1" w:rsidRPr="00345AF1" w:rsidRDefault="00345AF1" w:rsidP="00345AF1">
      <w:pPr>
        <w:pStyle w:val="Title"/>
        <w:rPr>
          <w:rFonts w:ascii="Times New Roman" w:hAnsi="Times New Roman" w:cs="Times New Roman"/>
          <w:sz w:val="32"/>
          <w:szCs w:val="32"/>
        </w:rPr>
      </w:pPr>
    </w:p>
    <w:p w14:paraId="45302C15" w14:textId="20EA1EFF" w:rsidR="00345AF1" w:rsidRPr="00345AF1" w:rsidRDefault="00345AF1" w:rsidP="00345AF1">
      <w:pPr>
        <w:pStyle w:val="Title"/>
        <w:rPr>
          <w:rFonts w:ascii="Times New Roman" w:hAnsi="Times New Roman" w:cs="Times New Roman"/>
          <w:sz w:val="32"/>
          <w:szCs w:val="32"/>
        </w:rPr>
      </w:pPr>
      <w:r w:rsidRPr="00345AF1">
        <w:rPr>
          <w:rFonts w:ascii="Times New Roman" w:hAnsi="Times New Roman" w:cs="Times New Roman"/>
          <w:sz w:val="32"/>
          <w:szCs w:val="32"/>
        </w:rPr>
        <w:t xml:space="preserve">After staying two years at Mount Sinai to receive the Law and build the Tabernacle, </w:t>
      </w:r>
    </w:p>
    <w:p w14:paraId="06D7BF1D" w14:textId="50B3EE15" w:rsidR="00345AF1" w:rsidRPr="00345AF1" w:rsidRDefault="00345AF1" w:rsidP="00345AF1">
      <w:pPr>
        <w:pStyle w:val="Title"/>
        <w:rPr>
          <w:rFonts w:ascii="Times New Roman" w:hAnsi="Times New Roman" w:cs="Times New Roman"/>
          <w:sz w:val="32"/>
          <w:szCs w:val="32"/>
        </w:rPr>
      </w:pPr>
      <w:proofErr w:type="gramStart"/>
      <w:r w:rsidRPr="00345AF1">
        <w:rPr>
          <w:rFonts w:ascii="Times New Roman" w:hAnsi="Times New Roman" w:cs="Times New Roman"/>
          <w:sz w:val="32"/>
          <w:szCs w:val="32"/>
        </w:rPr>
        <w:t>the</w:t>
      </w:r>
      <w:proofErr w:type="gramEnd"/>
      <w:r w:rsidRPr="00345AF1">
        <w:rPr>
          <w:rFonts w:ascii="Times New Roman" w:hAnsi="Times New Roman" w:cs="Times New Roman"/>
          <w:sz w:val="32"/>
          <w:szCs w:val="32"/>
        </w:rPr>
        <w:t xml:space="preserve"> Israelites journeyed toward the Promised Land, marking a roughly 40-year period </w:t>
      </w:r>
    </w:p>
    <w:p w14:paraId="2507CFB8" w14:textId="506E584E" w:rsidR="00345AF1" w:rsidRPr="00345AF1" w:rsidRDefault="00345AF1" w:rsidP="00C4781F">
      <w:pPr>
        <w:pStyle w:val="Title"/>
        <w:rPr>
          <w:rFonts w:ascii="Times New Roman" w:hAnsi="Times New Roman" w:cs="Times New Roman"/>
          <w:sz w:val="32"/>
          <w:szCs w:val="32"/>
        </w:rPr>
      </w:pPr>
      <w:r w:rsidRPr="00345AF1">
        <w:rPr>
          <w:rFonts w:ascii="Times New Roman" w:hAnsi="Times New Roman" w:cs="Times New Roman"/>
          <w:sz w:val="32"/>
          <w:szCs w:val="32"/>
        </w:rPr>
        <w:t>defined by rebellion, wandering,</w:t>
      </w:r>
      <w:r w:rsidR="00C4781F">
        <w:rPr>
          <w:rFonts w:ascii="Times New Roman" w:hAnsi="Times New Roman" w:cs="Times New Roman"/>
          <w:sz w:val="32"/>
          <w:szCs w:val="32"/>
        </w:rPr>
        <w:t xml:space="preserve"> </w:t>
      </w:r>
      <w:r w:rsidRPr="00345AF1">
        <w:rPr>
          <w:rFonts w:ascii="Times New Roman" w:hAnsi="Times New Roman" w:cs="Times New Roman"/>
          <w:sz w:val="32"/>
          <w:szCs w:val="32"/>
        </w:rPr>
        <w:t>and the death of the older generation</w:t>
      </w:r>
      <w:r w:rsidR="00C4781F">
        <w:rPr>
          <w:rFonts w:ascii="Times New Roman" w:hAnsi="Times New Roman" w:cs="Times New Roman"/>
          <w:sz w:val="32"/>
          <w:szCs w:val="32"/>
        </w:rPr>
        <w:t xml:space="preserve"> that was signaled by the death of Miriam and Aaron – two who had withstood Moses and rebelled against their brother but in </w:t>
      </w:r>
      <w:proofErr w:type="gramStart"/>
      <w:r w:rsidR="00C4781F">
        <w:rPr>
          <w:rFonts w:ascii="Times New Roman" w:hAnsi="Times New Roman" w:cs="Times New Roman"/>
          <w:sz w:val="32"/>
          <w:szCs w:val="32"/>
        </w:rPr>
        <w:t>reality</w:t>
      </w:r>
      <w:proofErr w:type="gramEnd"/>
      <w:r w:rsidR="00C4781F">
        <w:rPr>
          <w:rFonts w:ascii="Times New Roman" w:hAnsi="Times New Roman" w:cs="Times New Roman"/>
          <w:sz w:val="32"/>
          <w:szCs w:val="32"/>
        </w:rPr>
        <w:t xml:space="preserve"> the authority of God</w:t>
      </w:r>
      <w:r w:rsidRPr="00345AF1">
        <w:rPr>
          <w:rFonts w:ascii="Times New Roman" w:hAnsi="Times New Roman" w:cs="Times New Roman"/>
          <w:sz w:val="32"/>
          <w:szCs w:val="32"/>
        </w:rPr>
        <w:t>. Key stops included Hazeroth, Kadesh-</w:t>
      </w:r>
      <w:r w:rsidR="00C4781F" w:rsidRPr="00345AF1">
        <w:rPr>
          <w:rFonts w:ascii="Times New Roman" w:hAnsi="Times New Roman" w:cs="Times New Roman"/>
          <w:sz w:val="32"/>
          <w:szCs w:val="32"/>
        </w:rPr>
        <w:t>Barnea</w:t>
      </w:r>
      <w:r w:rsidRPr="00345AF1">
        <w:rPr>
          <w:rFonts w:ascii="Times New Roman" w:hAnsi="Times New Roman" w:cs="Times New Roman"/>
          <w:sz w:val="32"/>
          <w:szCs w:val="32"/>
        </w:rPr>
        <w:t xml:space="preserve"> (spies sent), Mount Hor, and the plains of Moab.</w:t>
      </w:r>
    </w:p>
    <w:p w14:paraId="510F1049" w14:textId="77777777" w:rsidR="00345AF1" w:rsidRPr="00345AF1" w:rsidRDefault="00345AF1" w:rsidP="00345AF1">
      <w:pPr>
        <w:pStyle w:val="Title"/>
        <w:rPr>
          <w:rFonts w:ascii="Times New Roman" w:hAnsi="Times New Roman" w:cs="Times New Roman"/>
          <w:sz w:val="32"/>
          <w:szCs w:val="32"/>
        </w:rPr>
      </w:pPr>
    </w:p>
    <w:p w14:paraId="7220EE13" w14:textId="77777777" w:rsidR="00345AF1" w:rsidRPr="00345AF1" w:rsidRDefault="00345AF1" w:rsidP="00345AF1">
      <w:pPr>
        <w:pStyle w:val="Title"/>
        <w:rPr>
          <w:rFonts w:ascii="Times New Roman" w:hAnsi="Times New Roman" w:cs="Times New Roman"/>
          <w:sz w:val="32"/>
          <w:szCs w:val="32"/>
        </w:rPr>
      </w:pPr>
      <w:r w:rsidRPr="00345AF1">
        <w:rPr>
          <w:rFonts w:ascii="Times New Roman" w:hAnsi="Times New Roman" w:cs="Times New Roman"/>
          <w:sz w:val="32"/>
          <w:szCs w:val="32"/>
        </w:rPr>
        <w:lastRenderedPageBreak/>
        <w:t>I. Departure and Early Journey (Numbers 10-12)</w:t>
      </w:r>
    </w:p>
    <w:p w14:paraId="745A4895" w14:textId="77777777" w:rsidR="00345AF1" w:rsidRPr="00345AF1" w:rsidRDefault="00345AF1" w:rsidP="00345AF1">
      <w:pPr>
        <w:pStyle w:val="Title"/>
        <w:rPr>
          <w:rFonts w:ascii="Times New Roman" w:hAnsi="Times New Roman" w:cs="Times New Roman"/>
          <w:sz w:val="32"/>
          <w:szCs w:val="32"/>
        </w:rPr>
      </w:pPr>
      <w:r w:rsidRPr="00345AF1">
        <w:rPr>
          <w:rFonts w:ascii="Times New Roman" w:hAnsi="Times New Roman" w:cs="Times New Roman"/>
          <w:sz w:val="32"/>
          <w:szCs w:val="32"/>
        </w:rPr>
        <w:t>Sinai: Departure in the second year, second month, twentieth day.</w:t>
      </w:r>
    </w:p>
    <w:p w14:paraId="469F7BBB" w14:textId="0DAE0BEF" w:rsidR="00345AF1" w:rsidRPr="00345AF1" w:rsidRDefault="00345AF1" w:rsidP="00345AF1">
      <w:pPr>
        <w:pStyle w:val="Title"/>
        <w:rPr>
          <w:rFonts w:ascii="Times New Roman" w:hAnsi="Times New Roman" w:cs="Times New Roman"/>
          <w:sz w:val="32"/>
          <w:szCs w:val="32"/>
        </w:rPr>
      </w:pPr>
      <w:r w:rsidRPr="00345AF1">
        <w:rPr>
          <w:rFonts w:ascii="Times New Roman" w:hAnsi="Times New Roman" w:cs="Times New Roman"/>
          <w:sz w:val="32"/>
          <w:szCs w:val="32"/>
        </w:rPr>
        <w:t>Taberah: Complaining leads to fire; Taberah means "burning".</w:t>
      </w:r>
    </w:p>
    <w:p w14:paraId="112B998B" w14:textId="77777777" w:rsidR="00345AF1" w:rsidRPr="00345AF1" w:rsidRDefault="00345AF1" w:rsidP="00345AF1">
      <w:pPr>
        <w:pStyle w:val="Title"/>
        <w:rPr>
          <w:rFonts w:ascii="Times New Roman" w:hAnsi="Times New Roman" w:cs="Times New Roman"/>
          <w:sz w:val="32"/>
          <w:szCs w:val="32"/>
        </w:rPr>
      </w:pPr>
      <w:r w:rsidRPr="00345AF1">
        <w:rPr>
          <w:rFonts w:ascii="Times New Roman" w:hAnsi="Times New Roman" w:cs="Times New Roman"/>
          <w:sz w:val="32"/>
          <w:szCs w:val="32"/>
        </w:rPr>
        <w:t>Hazeroth: Miriam and Aaron oppose Moses; Miriam stricken with leprosy. </w:t>
      </w:r>
    </w:p>
    <w:p w14:paraId="6BF0AD1D" w14:textId="77777777" w:rsidR="00345AF1" w:rsidRPr="00345AF1" w:rsidRDefault="00345AF1" w:rsidP="00345AF1">
      <w:pPr>
        <w:pStyle w:val="Title"/>
        <w:rPr>
          <w:rFonts w:ascii="Times New Roman" w:hAnsi="Times New Roman" w:cs="Times New Roman"/>
          <w:sz w:val="32"/>
          <w:szCs w:val="32"/>
        </w:rPr>
      </w:pPr>
    </w:p>
    <w:p w14:paraId="02127D5D" w14:textId="1313715D" w:rsidR="00345AF1" w:rsidRPr="00345AF1" w:rsidRDefault="00345AF1" w:rsidP="00345AF1">
      <w:pPr>
        <w:pStyle w:val="Title"/>
        <w:rPr>
          <w:rFonts w:ascii="Times New Roman" w:hAnsi="Times New Roman" w:cs="Times New Roman"/>
          <w:sz w:val="32"/>
          <w:szCs w:val="32"/>
        </w:rPr>
      </w:pPr>
      <w:r w:rsidRPr="00345AF1">
        <w:rPr>
          <w:rFonts w:ascii="Times New Roman" w:hAnsi="Times New Roman" w:cs="Times New Roman"/>
          <w:sz w:val="32"/>
          <w:szCs w:val="32"/>
        </w:rPr>
        <w:t>II. The Kadesh-</w:t>
      </w:r>
      <w:proofErr w:type="spellStart"/>
      <w:r w:rsidRPr="00345AF1">
        <w:rPr>
          <w:rFonts w:ascii="Times New Roman" w:hAnsi="Times New Roman" w:cs="Times New Roman"/>
          <w:sz w:val="32"/>
          <w:szCs w:val="32"/>
        </w:rPr>
        <w:t>barnea</w:t>
      </w:r>
      <w:proofErr w:type="spellEnd"/>
      <w:r w:rsidRPr="00345AF1">
        <w:rPr>
          <w:rFonts w:ascii="Times New Roman" w:hAnsi="Times New Roman" w:cs="Times New Roman"/>
          <w:sz w:val="32"/>
          <w:szCs w:val="32"/>
        </w:rPr>
        <w:t xml:space="preserve"> Crisis (Numbers 13-14) </w:t>
      </w:r>
    </w:p>
    <w:p w14:paraId="0933D036" w14:textId="77777777" w:rsidR="00345AF1" w:rsidRPr="00345AF1" w:rsidRDefault="00345AF1" w:rsidP="00345AF1">
      <w:pPr>
        <w:pStyle w:val="Title"/>
        <w:rPr>
          <w:rFonts w:ascii="Times New Roman" w:hAnsi="Times New Roman" w:cs="Times New Roman"/>
          <w:sz w:val="32"/>
          <w:szCs w:val="32"/>
        </w:rPr>
      </w:pPr>
      <w:r w:rsidRPr="00345AF1">
        <w:rPr>
          <w:rFonts w:ascii="Times New Roman" w:hAnsi="Times New Roman" w:cs="Times New Roman"/>
          <w:sz w:val="32"/>
          <w:szCs w:val="32"/>
        </w:rPr>
        <w:t>Wilderness of Paran/Kadesh: Twelve spies sent into Canaan.</w:t>
      </w:r>
    </w:p>
    <w:p w14:paraId="044E3CB3" w14:textId="77777777" w:rsidR="00345AF1" w:rsidRPr="00345AF1" w:rsidRDefault="00345AF1" w:rsidP="00345AF1">
      <w:pPr>
        <w:pStyle w:val="Title"/>
        <w:rPr>
          <w:rFonts w:ascii="Times New Roman" w:hAnsi="Times New Roman" w:cs="Times New Roman"/>
          <w:sz w:val="32"/>
          <w:szCs w:val="32"/>
        </w:rPr>
      </w:pPr>
      <w:r w:rsidRPr="00345AF1">
        <w:rPr>
          <w:rFonts w:ascii="Times New Roman" w:hAnsi="Times New Roman" w:cs="Times New Roman"/>
          <w:sz w:val="32"/>
          <w:szCs w:val="32"/>
        </w:rPr>
        <w:t xml:space="preserve">Rebellion: The people </w:t>
      </w:r>
      <w:proofErr w:type="gramStart"/>
      <w:r w:rsidRPr="00345AF1">
        <w:rPr>
          <w:rFonts w:ascii="Times New Roman" w:hAnsi="Times New Roman" w:cs="Times New Roman"/>
          <w:sz w:val="32"/>
          <w:szCs w:val="32"/>
        </w:rPr>
        <w:t>believe</w:t>
      </w:r>
      <w:proofErr w:type="gramEnd"/>
      <w:r w:rsidRPr="00345AF1">
        <w:rPr>
          <w:rFonts w:ascii="Times New Roman" w:hAnsi="Times New Roman" w:cs="Times New Roman"/>
          <w:sz w:val="32"/>
          <w:szCs w:val="32"/>
        </w:rPr>
        <w:t xml:space="preserve"> the bad report, refuse to enter, and rebel.</w:t>
      </w:r>
    </w:p>
    <w:p w14:paraId="1512269A" w14:textId="26757D22" w:rsidR="00345AF1" w:rsidRPr="00345AF1" w:rsidRDefault="00345AF1" w:rsidP="00345AF1">
      <w:pPr>
        <w:pStyle w:val="Title"/>
        <w:rPr>
          <w:rFonts w:ascii="Times New Roman" w:hAnsi="Times New Roman" w:cs="Times New Roman"/>
          <w:sz w:val="32"/>
          <w:szCs w:val="32"/>
        </w:rPr>
      </w:pPr>
      <w:r w:rsidRPr="00345AF1">
        <w:rPr>
          <w:rFonts w:ascii="Times New Roman" w:hAnsi="Times New Roman" w:cs="Times New Roman"/>
          <w:sz w:val="32"/>
          <w:szCs w:val="32"/>
        </w:rPr>
        <w:t>Judgment: 38+ years of wandering sentenced, intended for the generation 20 years and older to die. </w:t>
      </w:r>
    </w:p>
    <w:p w14:paraId="3D49F9D9" w14:textId="77777777" w:rsidR="00345AF1" w:rsidRPr="00345AF1" w:rsidRDefault="00345AF1" w:rsidP="00345AF1">
      <w:pPr>
        <w:pStyle w:val="Title"/>
        <w:rPr>
          <w:rFonts w:ascii="Times New Roman" w:hAnsi="Times New Roman" w:cs="Times New Roman"/>
          <w:sz w:val="32"/>
          <w:szCs w:val="32"/>
        </w:rPr>
      </w:pPr>
    </w:p>
    <w:p w14:paraId="745F96EB" w14:textId="487B4D1C" w:rsidR="00345AF1" w:rsidRPr="00345AF1" w:rsidRDefault="00345AF1" w:rsidP="00345AF1">
      <w:pPr>
        <w:pStyle w:val="Title"/>
        <w:rPr>
          <w:rFonts w:ascii="Times New Roman" w:hAnsi="Times New Roman" w:cs="Times New Roman"/>
          <w:sz w:val="32"/>
          <w:szCs w:val="32"/>
        </w:rPr>
      </w:pPr>
      <w:r w:rsidRPr="00345AF1">
        <w:rPr>
          <w:rFonts w:ascii="Times New Roman" w:hAnsi="Times New Roman" w:cs="Times New Roman"/>
          <w:sz w:val="32"/>
          <w:szCs w:val="32"/>
        </w:rPr>
        <w:t>III. The Wilderness Wanderings (Numbers 15-20) </w:t>
      </w:r>
    </w:p>
    <w:p w14:paraId="5673FDD1" w14:textId="77777777" w:rsidR="00345AF1" w:rsidRPr="00345AF1" w:rsidRDefault="00345AF1" w:rsidP="00345AF1">
      <w:pPr>
        <w:pStyle w:val="Title"/>
        <w:rPr>
          <w:rFonts w:ascii="Times New Roman" w:hAnsi="Times New Roman" w:cs="Times New Roman"/>
          <w:sz w:val="32"/>
          <w:szCs w:val="32"/>
        </w:rPr>
      </w:pPr>
      <w:r w:rsidRPr="00345AF1">
        <w:rPr>
          <w:rFonts w:ascii="Times New Roman" w:hAnsi="Times New Roman" w:cs="Times New Roman"/>
          <w:sz w:val="32"/>
          <w:szCs w:val="32"/>
        </w:rPr>
        <w:t>Rebellion of Korah: Challenge to priesthood (Num 16).</w:t>
      </w:r>
    </w:p>
    <w:p w14:paraId="14A7E9CB" w14:textId="77777777" w:rsidR="00345AF1" w:rsidRPr="00345AF1" w:rsidRDefault="00345AF1" w:rsidP="00345AF1">
      <w:pPr>
        <w:pStyle w:val="Title"/>
        <w:rPr>
          <w:rFonts w:ascii="Times New Roman" w:hAnsi="Times New Roman" w:cs="Times New Roman"/>
          <w:sz w:val="32"/>
          <w:szCs w:val="32"/>
        </w:rPr>
      </w:pPr>
      <w:r w:rsidRPr="00345AF1">
        <w:rPr>
          <w:rFonts w:ascii="Times New Roman" w:hAnsi="Times New Roman" w:cs="Times New Roman"/>
          <w:sz w:val="32"/>
          <w:szCs w:val="32"/>
        </w:rPr>
        <w:t xml:space="preserve">Return to Kadesh: Miriam dies; Moses strikes the rock in anger (Water of </w:t>
      </w:r>
      <w:proofErr w:type="spellStart"/>
      <w:r w:rsidRPr="00345AF1">
        <w:rPr>
          <w:rFonts w:ascii="Times New Roman" w:hAnsi="Times New Roman" w:cs="Times New Roman"/>
          <w:sz w:val="32"/>
          <w:szCs w:val="32"/>
        </w:rPr>
        <w:t>Meribah</w:t>
      </w:r>
      <w:proofErr w:type="spellEnd"/>
      <w:r w:rsidRPr="00345AF1">
        <w:rPr>
          <w:rFonts w:ascii="Times New Roman" w:hAnsi="Times New Roman" w:cs="Times New Roman"/>
          <w:sz w:val="32"/>
          <w:szCs w:val="32"/>
        </w:rPr>
        <w:t>).</w:t>
      </w:r>
    </w:p>
    <w:p w14:paraId="42C78A82" w14:textId="36F29E19" w:rsidR="00345AF1" w:rsidRPr="00345AF1" w:rsidRDefault="00345AF1" w:rsidP="00345AF1">
      <w:pPr>
        <w:pStyle w:val="Title"/>
        <w:rPr>
          <w:rFonts w:ascii="Times New Roman" w:hAnsi="Times New Roman" w:cs="Times New Roman"/>
          <w:sz w:val="32"/>
          <w:szCs w:val="32"/>
        </w:rPr>
      </w:pPr>
      <w:r w:rsidRPr="00345AF1">
        <w:rPr>
          <w:rFonts w:ascii="Times New Roman" w:hAnsi="Times New Roman" w:cs="Times New Roman"/>
          <w:sz w:val="32"/>
          <w:szCs w:val="32"/>
        </w:rPr>
        <w:t>Edom: Passage denied through Edom; forced to detour. </w:t>
      </w:r>
    </w:p>
    <w:p w14:paraId="69734B00" w14:textId="77777777" w:rsidR="00345AF1" w:rsidRPr="00345AF1" w:rsidRDefault="00345AF1" w:rsidP="00345AF1">
      <w:pPr>
        <w:pStyle w:val="Title"/>
        <w:rPr>
          <w:rFonts w:ascii="Times New Roman" w:hAnsi="Times New Roman" w:cs="Times New Roman"/>
          <w:sz w:val="32"/>
          <w:szCs w:val="32"/>
        </w:rPr>
      </w:pPr>
    </w:p>
    <w:p w14:paraId="7C19672D" w14:textId="08C0D9E1" w:rsidR="00345AF1" w:rsidRPr="00345AF1" w:rsidRDefault="00345AF1" w:rsidP="00345AF1">
      <w:pPr>
        <w:pStyle w:val="Title"/>
        <w:rPr>
          <w:rFonts w:ascii="Times New Roman" w:hAnsi="Times New Roman" w:cs="Times New Roman"/>
          <w:sz w:val="32"/>
          <w:szCs w:val="32"/>
        </w:rPr>
      </w:pPr>
      <w:r w:rsidRPr="00345AF1">
        <w:rPr>
          <w:rFonts w:ascii="Times New Roman" w:hAnsi="Times New Roman" w:cs="Times New Roman"/>
          <w:sz w:val="32"/>
          <w:szCs w:val="32"/>
        </w:rPr>
        <w:t>IV. Final Approach to Canaan (Numbers 20-33)</w:t>
      </w:r>
    </w:p>
    <w:p w14:paraId="12781593" w14:textId="77777777" w:rsidR="00345AF1" w:rsidRPr="00345AF1" w:rsidRDefault="00345AF1" w:rsidP="00345AF1">
      <w:pPr>
        <w:pStyle w:val="Title"/>
        <w:rPr>
          <w:rFonts w:ascii="Times New Roman" w:hAnsi="Times New Roman" w:cs="Times New Roman"/>
          <w:sz w:val="32"/>
          <w:szCs w:val="32"/>
        </w:rPr>
      </w:pPr>
      <w:r w:rsidRPr="00345AF1">
        <w:rPr>
          <w:rFonts w:ascii="Times New Roman" w:hAnsi="Times New Roman" w:cs="Times New Roman"/>
          <w:sz w:val="32"/>
          <w:szCs w:val="32"/>
        </w:rPr>
        <w:t>Mount Hor: Aaron dies.</w:t>
      </w:r>
    </w:p>
    <w:p w14:paraId="2C91DE83" w14:textId="6E159E23" w:rsidR="00345AF1" w:rsidRPr="00345AF1" w:rsidRDefault="00345AF1" w:rsidP="00345AF1">
      <w:pPr>
        <w:pStyle w:val="Title"/>
        <w:rPr>
          <w:rFonts w:ascii="Times New Roman" w:hAnsi="Times New Roman" w:cs="Times New Roman"/>
          <w:sz w:val="32"/>
          <w:szCs w:val="32"/>
        </w:rPr>
      </w:pPr>
      <w:r w:rsidRPr="00345AF1">
        <w:rPr>
          <w:rFonts w:ascii="Times New Roman" w:hAnsi="Times New Roman" w:cs="Times New Roman"/>
          <w:sz w:val="32"/>
          <w:szCs w:val="32"/>
        </w:rPr>
        <w:t>Way of the Red Sea: People complain again; plague of serpents, followed by the bronze serpent.</w:t>
      </w:r>
    </w:p>
    <w:p w14:paraId="00C1E29B" w14:textId="77777777" w:rsidR="00345AF1" w:rsidRPr="00345AF1" w:rsidRDefault="00345AF1" w:rsidP="00345AF1">
      <w:pPr>
        <w:pStyle w:val="Title"/>
        <w:rPr>
          <w:rFonts w:ascii="Times New Roman" w:hAnsi="Times New Roman" w:cs="Times New Roman"/>
          <w:sz w:val="32"/>
          <w:szCs w:val="32"/>
        </w:rPr>
      </w:pPr>
      <w:r w:rsidRPr="00345AF1">
        <w:rPr>
          <w:rFonts w:ascii="Times New Roman" w:hAnsi="Times New Roman" w:cs="Times New Roman"/>
          <w:sz w:val="32"/>
          <w:szCs w:val="32"/>
        </w:rPr>
        <w:t>Around Moab: Journeyed through Oboth, Iye-</w:t>
      </w:r>
      <w:proofErr w:type="spellStart"/>
      <w:r w:rsidRPr="00345AF1">
        <w:rPr>
          <w:rFonts w:ascii="Times New Roman" w:hAnsi="Times New Roman" w:cs="Times New Roman"/>
          <w:sz w:val="32"/>
          <w:szCs w:val="32"/>
        </w:rPr>
        <w:t>abarim</w:t>
      </w:r>
      <w:proofErr w:type="spellEnd"/>
      <w:r w:rsidRPr="00345AF1">
        <w:rPr>
          <w:rFonts w:ascii="Times New Roman" w:hAnsi="Times New Roman" w:cs="Times New Roman"/>
          <w:sz w:val="32"/>
          <w:szCs w:val="32"/>
        </w:rPr>
        <w:t>, and along the Arnon River.</w:t>
      </w:r>
    </w:p>
    <w:p w14:paraId="267AD2B2" w14:textId="77777777" w:rsidR="00345AF1" w:rsidRPr="00345AF1" w:rsidRDefault="00345AF1" w:rsidP="00345AF1">
      <w:pPr>
        <w:pStyle w:val="Title"/>
        <w:rPr>
          <w:rFonts w:ascii="Times New Roman" w:hAnsi="Times New Roman" w:cs="Times New Roman"/>
          <w:sz w:val="32"/>
          <w:szCs w:val="32"/>
        </w:rPr>
      </w:pPr>
      <w:r w:rsidRPr="00345AF1">
        <w:rPr>
          <w:rFonts w:ascii="Times New Roman" w:hAnsi="Times New Roman" w:cs="Times New Roman"/>
          <w:sz w:val="32"/>
          <w:szCs w:val="32"/>
        </w:rPr>
        <w:t>Defeat of Sihon/Og: Victories over Amorite kings.</w:t>
      </w:r>
    </w:p>
    <w:p w14:paraId="74AF348D" w14:textId="77777777" w:rsidR="00345AF1" w:rsidRPr="00345AF1" w:rsidRDefault="00345AF1" w:rsidP="00345AF1">
      <w:pPr>
        <w:pStyle w:val="Title"/>
        <w:rPr>
          <w:rFonts w:ascii="Times New Roman" w:hAnsi="Times New Roman" w:cs="Times New Roman"/>
          <w:sz w:val="32"/>
          <w:szCs w:val="32"/>
        </w:rPr>
      </w:pPr>
      <w:r w:rsidRPr="00345AF1">
        <w:rPr>
          <w:rFonts w:ascii="Times New Roman" w:hAnsi="Times New Roman" w:cs="Times New Roman"/>
          <w:sz w:val="32"/>
          <w:szCs w:val="32"/>
        </w:rPr>
        <w:t>Plains of Moab (Opposite Jericho): Final camp; Balaam/Balak incident, immorality with Midianites, and second census.</w:t>
      </w:r>
    </w:p>
    <w:p w14:paraId="7487C0FD" w14:textId="53B227D7" w:rsidR="00345AF1" w:rsidRPr="00345AF1" w:rsidRDefault="00345AF1" w:rsidP="00345AF1">
      <w:pPr>
        <w:pStyle w:val="Title"/>
        <w:rPr>
          <w:rFonts w:ascii="Times New Roman" w:hAnsi="Times New Roman" w:cs="Times New Roman"/>
          <w:sz w:val="32"/>
          <w:szCs w:val="32"/>
        </w:rPr>
      </w:pPr>
      <w:r w:rsidRPr="00345AF1">
        <w:rPr>
          <w:rFonts w:ascii="Times New Roman" w:hAnsi="Times New Roman" w:cs="Times New Roman"/>
          <w:sz w:val="32"/>
          <w:szCs w:val="32"/>
        </w:rPr>
        <w:t>Mount Nebo: Moses views the land, dies, and Joshua takes leadership. </w:t>
      </w:r>
    </w:p>
    <w:p w14:paraId="4729BD47" w14:textId="77777777" w:rsidR="00345AF1" w:rsidRPr="00345AF1" w:rsidRDefault="00345AF1" w:rsidP="00345AF1">
      <w:pPr>
        <w:pStyle w:val="Title"/>
        <w:rPr>
          <w:rFonts w:ascii="Times New Roman" w:hAnsi="Times New Roman" w:cs="Times New Roman"/>
          <w:sz w:val="32"/>
          <w:szCs w:val="32"/>
        </w:rPr>
      </w:pPr>
    </w:p>
    <w:p w14:paraId="6D73F707" w14:textId="4E609A34" w:rsidR="00345AF1" w:rsidRPr="00345AF1" w:rsidRDefault="00345AF1" w:rsidP="00345AF1">
      <w:pPr>
        <w:pStyle w:val="Title"/>
        <w:rPr>
          <w:rFonts w:ascii="Times New Roman" w:hAnsi="Times New Roman" w:cs="Times New Roman"/>
          <w:sz w:val="32"/>
          <w:szCs w:val="32"/>
        </w:rPr>
      </w:pPr>
      <w:r w:rsidRPr="00345AF1">
        <w:rPr>
          <w:rFonts w:ascii="Times New Roman" w:hAnsi="Times New Roman" w:cs="Times New Roman"/>
          <w:sz w:val="32"/>
          <w:szCs w:val="32"/>
        </w:rPr>
        <w:t>V. Transition to Canaan (Deuteronomy/Joshua</w:t>
      </w:r>
    </w:p>
    <w:p w14:paraId="065E0321" w14:textId="14D8A847" w:rsidR="00345AF1" w:rsidRPr="00345AF1" w:rsidRDefault="00345AF1" w:rsidP="00345AF1">
      <w:pPr>
        <w:pStyle w:val="Title"/>
        <w:rPr>
          <w:rFonts w:ascii="Times New Roman" w:hAnsi="Times New Roman" w:cs="Times New Roman"/>
          <w:sz w:val="32"/>
          <w:szCs w:val="32"/>
        </w:rPr>
      </w:pPr>
      <w:r w:rsidRPr="00345AF1">
        <w:rPr>
          <w:rFonts w:ascii="Times New Roman" w:hAnsi="Times New Roman" w:cs="Times New Roman"/>
          <w:sz w:val="32"/>
          <w:szCs w:val="32"/>
        </w:rPr>
        <w:t>Preparation for crossing the Jordan River to Jericho. </w:t>
      </w:r>
    </w:p>
    <w:sectPr w:rsidR="00345AF1" w:rsidRPr="00345AF1" w:rsidSect="00345AF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C0316"/>
    <w:multiLevelType w:val="hybridMultilevel"/>
    <w:tmpl w:val="3DB011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2A4B52"/>
    <w:multiLevelType w:val="hybridMultilevel"/>
    <w:tmpl w:val="BF50F5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165295"/>
    <w:multiLevelType w:val="hybridMultilevel"/>
    <w:tmpl w:val="ABCC5A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0B22A5"/>
    <w:multiLevelType w:val="hybridMultilevel"/>
    <w:tmpl w:val="947030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5C170D"/>
    <w:multiLevelType w:val="hybridMultilevel"/>
    <w:tmpl w:val="1B62FE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5507527">
    <w:abstractNumId w:val="3"/>
  </w:num>
  <w:num w:numId="2" w16cid:durableId="1568107283">
    <w:abstractNumId w:val="0"/>
  </w:num>
  <w:num w:numId="3" w16cid:durableId="918905513">
    <w:abstractNumId w:val="1"/>
  </w:num>
  <w:num w:numId="4" w16cid:durableId="791443566">
    <w:abstractNumId w:val="4"/>
  </w:num>
  <w:num w:numId="5" w16cid:durableId="531311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AF1"/>
    <w:rsid w:val="00345AF1"/>
    <w:rsid w:val="00C4781F"/>
    <w:rsid w:val="00EC4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4F88F"/>
  <w15:chartTrackingRefBased/>
  <w15:docId w15:val="{64D3E5A2-DE88-4446-BBF4-8665B8D4C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Times"/>
    <w:basedOn w:val="Normal"/>
    <w:next w:val="Normal"/>
    <w:link w:val="Heading1Char"/>
    <w:uiPriority w:val="9"/>
    <w:qFormat/>
    <w:rsid w:val="00345A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45A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A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A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A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A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A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A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A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Times Char"/>
    <w:basedOn w:val="DefaultParagraphFont"/>
    <w:link w:val="Heading1"/>
    <w:uiPriority w:val="9"/>
    <w:rsid w:val="00345A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45A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A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A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A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A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A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A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AF1"/>
    <w:rPr>
      <w:rFonts w:eastAsiaTheme="majorEastAsia" w:cstheme="majorBidi"/>
      <w:color w:val="272727" w:themeColor="text1" w:themeTint="D8"/>
    </w:rPr>
  </w:style>
  <w:style w:type="paragraph" w:styleId="Title">
    <w:name w:val="Title"/>
    <w:basedOn w:val="Normal"/>
    <w:next w:val="Normal"/>
    <w:link w:val="TitleChar"/>
    <w:uiPriority w:val="10"/>
    <w:qFormat/>
    <w:rsid w:val="00345A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A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A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A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AF1"/>
    <w:pPr>
      <w:spacing w:before="160"/>
      <w:jc w:val="center"/>
    </w:pPr>
    <w:rPr>
      <w:i/>
      <w:iCs/>
      <w:color w:val="404040" w:themeColor="text1" w:themeTint="BF"/>
    </w:rPr>
  </w:style>
  <w:style w:type="character" w:customStyle="1" w:styleId="QuoteChar">
    <w:name w:val="Quote Char"/>
    <w:basedOn w:val="DefaultParagraphFont"/>
    <w:link w:val="Quote"/>
    <w:uiPriority w:val="29"/>
    <w:rsid w:val="00345AF1"/>
    <w:rPr>
      <w:i/>
      <w:iCs/>
      <w:color w:val="404040" w:themeColor="text1" w:themeTint="BF"/>
    </w:rPr>
  </w:style>
  <w:style w:type="paragraph" w:styleId="ListParagraph">
    <w:name w:val="List Paragraph"/>
    <w:basedOn w:val="Normal"/>
    <w:uiPriority w:val="34"/>
    <w:qFormat/>
    <w:rsid w:val="00345AF1"/>
    <w:pPr>
      <w:ind w:left="720"/>
      <w:contextualSpacing/>
    </w:pPr>
  </w:style>
  <w:style w:type="character" w:styleId="IntenseEmphasis">
    <w:name w:val="Intense Emphasis"/>
    <w:basedOn w:val="DefaultParagraphFont"/>
    <w:uiPriority w:val="21"/>
    <w:qFormat/>
    <w:rsid w:val="00345AF1"/>
    <w:rPr>
      <w:i/>
      <w:iCs/>
      <w:color w:val="0F4761" w:themeColor="accent1" w:themeShade="BF"/>
    </w:rPr>
  </w:style>
  <w:style w:type="paragraph" w:styleId="IntenseQuote">
    <w:name w:val="Intense Quote"/>
    <w:basedOn w:val="Normal"/>
    <w:next w:val="Normal"/>
    <w:link w:val="IntenseQuoteChar"/>
    <w:uiPriority w:val="30"/>
    <w:qFormat/>
    <w:rsid w:val="00345A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AF1"/>
    <w:rPr>
      <w:i/>
      <w:iCs/>
      <w:color w:val="0F4761" w:themeColor="accent1" w:themeShade="BF"/>
    </w:rPr>
  </w:style>
  <w:style w:type="character" w:styleId="IntenseReference">
    <w:name w:val="Intense Reference"/>
    <w:basedOn w:val="DefaultParagraphFont"/>
    <w:uiPriority w:val="32"/>
    <w:qFormat/>
    <w:rsid w:val="00345A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589</Words>
  <Characters>3193</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McDonald</dc:creator>
  <cp:keywords/>
  <dc:description/>
  <cp:lastModifiedBy>Christopher McDonald</cp:lastModifiedBy>
  <cp:revision>1</cp:revision>
  <dcterms:created xsi:type="dcterms:W3CDTF">2026-01-26T21:58:00Z</dcterms:created>
  <dcterms:modified xsi:type="dcterms:W3CDTF">2026-01-26T22:22:00Z</dcterms:modified>
</cp:coreProperties>
</file>