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57EAE" w14:textId="77777777" w:rsidR="00CA62B2" w:rsidRDefault="00CA62B2" w:rsidP="00465E1A">
      <w:pPr>
        <w:spacing w:after="0" w:line="240" w:lineRule="auto"/>
        <w:rPr>
          <w:rFonts w:ascii="Times New Roman" w:hAnsi="Times New Roman" w:cs="Times New Roman"/>
          <w:sz w:val="32"/>
          <w:szCs w:val="32"/>
        </w:rPr>
      </w:pPr>
      <w:r>
        <w:rPr>
          <w:rFonts w:ascii="Times New Roman" w:hAnsi="Times New Roman" w:cs="Times New Roman"/>
          <w:sz w:val="32"/>
          <w:szCs w:val="32"/>
        </w:rPr>
        <w:t>The Maniac At Gadara</w:t>
      </w:r>
    </w:p>
    <w:p w14:paraId="74EF27A7" w14:textId="77777777" w:rsidR="00CA62B2" w:rsidRDefault="00CA62B2" w:rsidP="00465E1A">
      <w:pPr>
        <w:spacing w:after="0" w:line="240" w:lineRule="auto"/>
        <w:rPr>
          <w:rFonts w:ascii="Times New Roman" w:hAnsi="Times New Roman" w:cs="Times New Roman"/>
          <w:sz w:val="32"/>
          <w:szCs w:val="32"/>
        </w:rPr>
      </w:pPr>
    </w:p>
    <w:p w14:paraId="392B9A8C" w14:textId="5A89D64D" w:rsidR="00465E1A" w:rsidRPr="00CA62B2" w:rsidRDefault="00465E1A" w:rsidP="00465E1A">
      <w:pPr>
        <w:spacing w:after="0" w:line="240" w:lineRule="auto"/>
        <w:rPr>
          <w:rFonts w:ascii="Times New Roman" w:hAnsi="Times New Roman" w:cs="Times New Roman"/>
          <w:sz w:val="32"/>
          <w:szCs w:val="32"/>
        </w:rPr>
      </w:pPr>
      <w:r w:rsidRPr="00CA62B2">
        <w:rPr>
          <w:rFonts w:ascii="Times New Roman" w:hAnsi="Times New Roman" w:cs="Times New Roman"/>
          <w:sz w:val="32"/>
          <w:szCs w:val="32"/>
        </w:rPr>
        <w:t xml:space="preserve">This </w:t>
      </w:r>
      <w:r w:rsidR="00584B61" w:rsidRPr="00CA62B2">
        <w:rPr>
          <w:rFonts w:ascii="Times New Roman" w:hAnsi="Times New Roman" w:cs="Times New Roman"/>
          <w:sz w:val="32"/>
          <w:szCs w:val="32"/>
        </w:rPr>
        <w:t xml:space="preserve">is perhaps the most graphic and terrifying account of demon possession in all the Bible. </w:t>
      </w:r>
    </w:p>
    <w:p w14:paraId="1085DD62" w14:textId="77777777" w:rsidR="00465E1A" w:rsidRPr="00CA62B2" w:rsidRDefault="00465E1A" w:rsidP="00465E1A">
      <w:pPr>
        <w:spacing w:after="0" w:line="240" w:lineRule="auto"/>
        <w:rPr>
          <w:rFonts w:ascii="Times New Roman" w:hAnsi="Times New Roman" w:cs="Times New Roman"/>
          <w:sz w:val="32"/>
          <w:szCs w:val="32"/>
        </w:rPr>
      </w:pPr>
    </w:p>
    <w:p w14:paraId="231E40E0" w14:textId="400DCA2E" w:rsidR="00465E1A" w:rsidRPr="00CA62B2" w:rsidRDefault="00584B61" w:rsidP="00465E1A">
      <w:pPr>
        <w:spacing w:after="0" w:line="240" w:lineRule="auto"/>
        <w:rPr>
          <w:rFonts w:ascii="Times New Roman" w:hAnsi="Times New Roman" w:cs="Times New Roman"/>
          <w:sz w:val="32"/>
          <w:szCs w:val="32"/>
        </w:rPr>
      </w:pPr>
      <w:r w:rsidRPr="00CA62B2">
        <w:rPr>
          <w:rFonts w:ascii="Times New Roman" w:hAnsi="Times New Roman" w:cs="Times New Roman"/>
          <w:sz w:val="32"/>
          <w:szCs w:val="32"/>
        </w:rPr>
        <w:t>1. His home</w:t>
      </w:r>
      <w:r w:rsidR="00465E1A" w:rsidRPr="00CA62B2">
        <w:rPr>
          <w:rFonts w:ascii="Times New Roman" w:hAnsi="Times New Roman" w:cs="Times New Roman"/>
          <w:sz w:val="32"/>
          <w:szCs w:val="32"/>
        </w:rPr>
        <w:t xml:space="preserve"> “</w:t>
      </w:r>
      <w:r w:rsidRPr="00CA62B2">
        <w:rPr>
          <w:rFonts w:ascii="Times New Roman" w:hAnsi="Times New Roman" w:cs="Times New Roman"/>
          <w:sz w:val="32"/>
          <w:szCs w:val="32"/>
        </w:rPr>
        <w:t xml:space="preserve">Who had his dwelling among the tombs" (Mk. 5:3) </w:t>
      </w:r>
    </w:p>
    <w:p w14:paraId="7A59E0FD" w14:textId="77777777" w:rsidR="00465E1A" w:rsidRPr="00CA62B2" w:rsidRDefault="00584B61" w:rsidP="00465E1A">
      <w:pPr>
        <w:spacing w:after="0" w:line="240" w:lineRule="auto"/>
        <w:rPr>
          <w:rFonts w:ascii="Times New Roman" w:hAnsi="Times New Roman" w:cs="Times New Roman"/>
          <w:sz w:val="32"/>
          <w:szCs w:val="32"/>
        </w:rPr>
      </w:pPr>
      <w:r w:rsidRPr="00CA62B2">
        <w:rPr>
          <w:rFonts w:ascii="Times New Roman" w:hAnsi="Times New Roman" w:cs="Times New Roman"/>
          <w:sz w:val="32"/>
          <w:szCs w:val="32"/>
        </w:rPr>
        <w:t xml:space="preserve">2. His helplessness </w:t>
      </w:r>
    </w:p>
    <w:p w14:paraId="13ECE6ED" w14:textId="77777777" w:rsidR="00465E1A" w:rsidRPr="00CA62B2" w:rsidRDefault="00465E1A" w:rsidP="00465E1A">
      <w:pPr>
        <w:spacing w:after="0" w:line="240" w:lineRule="auto"/>
        <w:rPr>
          <w:rFonts w:ascii="Times New Roman" w:hAnsi="Times New Roman" w:cs="Times New Roman"/>
          <w:sz w:val="32"/>
          <w:szCs w:val="32"/>
        </w:rPr>
      </w:pPr>
      <w:r w:rsidRPr="00CA62B2">
        <w:rPr>
          <w:rFonts w:ascii="Times New Roman" w:hAnsi="Times New Roman" w:cs="Times New Roman"/>
          <w:sz w:val="32"/>
          <w:szCs w:val="32"/>
        </w:rPr>
        <w:t xml:space="preserve"> a. </w:t>
      </w:r>
      <w:r w:rsidR="00584B61" w:rsidRPr="00CA62B2">
        <w:rPr>
          <w:rFonts w:ascii="Times New Roman" w:hAnsi="Times New Roman" w:cs="Times New Roman"/>
          <w:sz w:val="32"/>
          <w:szCs w:val="32"/>
        </w:rPr>
        <w:t xml:space="preserve">He was naked (Lk. 8:27). </w:t>
      </w:r>
    </w:p>
    <w:p w14:paraId="4A573649" w14:textId="77777777" w:rsidR="00465E1A" w:rsidRPr="00CA62B2" w:rsidRDefault="00584B61" w:rsidP="00465E1A">
      <w:pPr>
        <w:spacing w:after="0" w:line="240" w:lineRule="auto"/>
        <w:rPr>
          <w:rFonts w:ascii="Times New Roman" w:hAnsi="Times New Roman" w:cs="Times New Roman"/>
          <w:sz w:val="32"/>
          <w:szCs w:val="32"/>
        </w:rPr>
      </w:pPr>
      <w:r w:rsidRPr="00CA62B2">
        <w:rPr>
          <w:rFonts w:ascii="Times New Roman" w:hAnsi="Times New Roman" w:cs="Times New Roman"/>
          <w:sz w:val="32"/>
          <w:szCs w:val="32"/>
        </w:rPr>
        <w:t xml:space="preserve">b. He was "exceeding fierce" (Mt. 8:28). </w:t>
      </w:r>
    </w:p>
    <w:p w14:paraId="093FF580" w14:textId="77777777" w:rsidR="00465E1A" w:rsidRPr="00CA62B2" w:rsidRDefault="00584B61" w:rsidP="00465E1A">
      <w:pPr>
        <w:spacing w:after="0" w:line="240" w:lineRule="auto"/>
        <w:rPr>
          <w:rFonts w:ascii="Times New Roman" w:hAnsi="Times New Roman" w:cs="Times New Roman"/>
          <w:sz w:val="32"/>
          <w:szCs w:val="32"/>
        </w:rPr>
      </w:pPr>
      <w:r w:rsidRPr="00CA62B2">
        <w:rPr>
          <w:rFonts w:ascii="Times New Roman" w:hAnsi="Times New Roman" w:cs="Times New Roman"/>
          <w:sz w:val="32"/>
          <w:szCs w:val="32"/>
        </w:rPr>
        <w:t xml:space="preserve">c. He was totally unmanageable (Mk. 5:3-4). </w:t>
      </w:r>
    </w:p>
    <w:p w14:paraId="794ACB36" w14:textId="77777777" w:rsidR="00465E1A" w:rsidRPr="00CA62B2" w:rsidRDefault="00584B61" w:rsidP="00465E1A">
      <w:pPr>
        <w:spacing w:after="0" w:line="240" w:lineRule="auto"/>
        <w:rPr>
          <w:rFonts w:ascii="Times New Roman" w:hAnsi="Times New Roman" w:cs="Times New Roman"/>
          <w:sz w:val="32"/>
          <w:szCs w:val="32"/>
        </w:rPr>
      </w:pPr>
      <w:r w:rsidRPr="00CA62B2">
        <w:rPr>
          <w:rFonts w:ascii="Times New Roman" w:hAnsi="Times New Roman" w:cs="Times New Roman"/>
          <w:sz w:val="32"/>
          <w:szCs w:val="32"/>
        </w:rPr>
        <w:t xml:space="preserve">d. He was constantly crying and cutting himself with stones (Mk. 5:5). </w:t>
      </w:r>
    </w:p>
    <w:p w14:paraId="79DE1ECB" w14:textId="77777777" w:rsidR="00465E1A" w:rsidRPr="00CA62B2" w:rsidRDefault="00584B61" w:rsidP="00465E1A">
      <w:pPr>
        <w:spacing w:after="0" w:line="240" w:lineRule="auto"/>
        <w:rPr>
          <w:rFonts w:ascii="Times New Roman" w:hAnsi="Times New Roman" w:cs="Times New Roman"/>
          <w:sz w:val="32"/>
          <w:szCs w:val="32"/>
        </w:rPr>
      </w:pPr>
      <w:r w:rsidRPr="00CA62B2">
        <w:rPr>
          <w:rFonts w:ascii="Times New Roman" w:hAnsi="Times New Roman" w:cs="Times New Roman"/>
          <w:sz w:val="32"/>
          <w:szCs w:val="32"/>
        </w:rPr>
        <w:t xml:space="preserve">e. He was seized upon and driven about by a legion of demons (Lk. 8:29; Mk. 5:9). </w:t>
      </w:r>
    </w:p>
    <w:p w14:paraId="79D4C40D" w14:textId="77777777" w:rsidR="00465E1A" w:rsidRPr="00CA62B2" w:rsidRDefault="00465E1A" w:rsidP="00465E1A">
      <w:pPr>
        <w:spacing w:after="0" w:line="240" w:lineRule="auto"/>
        <w:rPr>
          <w:rFonts w:ascii="Times New Roman" w:hAnsi="Times New Roman" w:cs="Times New Roman"/>
          <w:sz w:val="32"/>
          <w:szCs w:val="32"/>
        </w:rPr>
      </w:pPr>
    </w:p>
    <w:p w14:paraId="54D3F26C" w14:textId="22B7922D" w:rsidR="00C31A94" w:rsidRDefault="00584B61" w:rsidP="00C31A94">
      <w:pPr>
        <w:spacing w:after="0" w:line="240" w:lineRule="auto"/>
        <w:jc w:val="both"/>
        <w:rPr>
          <w:rFonts w:ascii="Times New Roman" w:hAnsi="Times New Roman" w:cs="Times New Roman"/>
          <w:sz w:val="32"/>
          <w:szCs w:val="32"/>
        </w:rPr>
      </w:pPr>
      <w:r w:rsidRPr="00CA62B2">
        <w:rPr>
          <w:rFonts w:ascii="Times New Roman" w:hAnsi="Times New Roman" w:cs="Times New Roman"/>
          <w:sz w:val="32"/>
          <w:szCs w:val="32"/>
        </w:rPr>
        <w:t xml:space="preserve">The usage of the word legion here may indicate the man was possessed by as many as 6,000 demons. This shows just how many fallen angels there may be if Satan could afford to spare 6,000 on a worthless madman! </w:t>
      </w:r>
      <w:r w:rsidRPr="00CA62B2">
        <w:rPr>
          <w:rFonts w:ascii="Times New Roman" w:hAnsi="Times New Roman" w:cs="Times New Roman"/>
          <w:sz w:val="32"/>
          <w:szCs w:val="32"/>
        </w:rPr>
        <w:sym w:font="Symbol" w:char="F097"/>
      </w:r>
      <w:r w:rsidRPr="00CA62B2">
        <w:rPr>
          <w:rFonts w:ascii="Times New Roman" w:hAnsi="Times New Roman" w:cs="Times New Roman"/>
          <w:sz w:val="32"/>
          <w:szCs w:val="32"/>
        </w:rPr>
        <w:t xml:space="preserve"> It is the only recorded extended conversation between Jesus and a demon. </w:t>
      </w:r>
      <w:r w:rsidRPr="00CA62B2">
        <w:rPr>
          <w:rFonts w:ascii="Times New Roman" w:hAnsi="Times New Roman" w:cs="Times New Roman"/>
          <w:sz w:val="32"/>
          <w:szCs w:val="32"/>
        </w:rPr>
        <w:sym w:font="Symbol" w:char="F097"/>
      </w:r>
      <w:r w:rsidRPr="00CA62B2">
        <w:rPr>
          <w:rFonts w:ascii="Times New Roman" w:hAnsi="Times New Roman" w:cs="Times New Roman"/>
          <w:sz w:val="32"/>
          <w:szCs w:val="32"/>
        </w:rPr>
        <w:t xml:space="preserve"> This is the first of two occasions on which Jesus performed a miracle in a way that had destructive results (the death of the pigs). The other miracle was the withering of the fig tree (Mt. 21:19). </w:t>
      </w:r>
      <w:r w:rsidRPr="00CA62B2">
        <w:rPr>
          <w:rFonts w:ascii="Times New Roman" w:hAnsi="Times New Roman" w:cs="Times New Roman"/>
          <w:sz w:val="32"/>
          <w:szCs w:val="32"/>
        </w:rPr>
        <w:sym w:font="Symbol" w:char="F097"/>
      </w:r>
      <w:r w:rsidRPr="00CA62B2">
        <w:rPr>
          <w:rFonts w:ascii="Times New Roman" w:hAnsi="Times New Roman" w:cs="Times New Roman"/>
          <w:sz w:val="32"/>
          <w:szCs w:val="32"/>
        </w:rPr>
        <w:t xml:space="preserve"> This is the only miracle where Jesus instructed the recipient as follows: "Go home to thy friends and tell them how great things the Lord hath done for thee, and hath had compassion on thee" (Mk. 5:19). This is in stark contrast as seen in the other healing miracles where Jesus commanded the healed not to tell anyone! </w:t>
      </w:r>
      <w:r w:rsidRPr="00CA62B2">
        <w:rPr>
          <w:rFonts w:ascii="Times New Roman" w:hAnsi="Times New Roman" w:cs="Times New Roman"/>
          <w:sz w:val="32"/>
          <w:szCs w:val="32"/>
        </w:rPr>
        <w:sym w:font="Symbol" w:char="F097"/>
      </w:r>
      <w:r w:rsidRPr="00CA62B2">
        <w:rPr>
          <w:rFonts w:ascii="Times New Roman" w:hAnsi="Times New Roman" w:cs="Times New Roman"/>
          <w:sz w:val="32"/>
          <w:szCs w:val="32"/>
        </w:rPr>
        <w:t xml:space="preserve"> What a contrast is seen in this wretched demoniac following his glorious conversion! </w:t>
      </w:r>
    </w:p>
    <w:p w14:paraId="0E1428F5" w14:textId="77777777" w:rsidR="00C664B6" w:rsidRDefault="00C664B6" w:rsidP="00C31A94">
      <w:pPr>
        <w:spacing w:after="0" w:line="240" w:lineRule="auto"/>
        <w:jc w:val="both"/>
        <w:rPr>
          <w:rFonts w:ascii="Times New Roman" w:hAnsi="Times New Roman" w:cs="Times New Roman"/>
          <w:sz w:val="32"/>
          <w:szCs w:val="32"/>
        </w:rPr>
      </w:pPr>
    </w:p>
    <w:p w14:paraId="6769EB86" w14:textId="3E657205" w:rsidR="00C31A94" w:rsidRDefault="00584B61" w:rsidP="00C31A94">
      <w:pPr>
        <w:spacing w:after="0" w:line="240" w:lineRule="auto"/>
        <w:jc w:val="both"/>
        <w:rPr>
          <w:rFonts w:ascii="Times New Roman" w:hAnsi="Times New Roman" w:cs="Times New Roman"/>
          <w:sz w:val="32"/>
          <w:szCs w:val="32"/>
        </w:rPr>
      </w:pPr>
      <w:r w:rsidRPr="00CA62B2">
        <w:rPr>
          <w:rFonts w:ascii="Times New Roman" w:hAnsi="Times New Roman" w:cs="Times New Roman"/>
          <w:sz w:val="32"/>
          <w:szCs w:val="32"/>
        </w:rPr>
        <w:t xml:space="preserve">He now is: </w:t>
      </w:r>
    </w:p>
    <w:p w14:paraId="357C18AE" w14:textId="753AAF74" w:rsidR="00C31A94" w:rsidRDefault="00584B61" w:rsidP="00C31A94">
      <w:pPr>
        <w:spacing w:after="0" w:line="240" w:lineRule="auto"/>
        <w:jc w:val="both"/>
        <w:rPr>
          <w:rFonts w:ascii="Times New Roman" w:hAnsi="Times New Roman" w:cs="Times New Roman"/>
          <w:sz w:val="32"/>
          <w:szCs w:val="32"/>
        </w:rPr>
      </w:pPr>
      <w:r w:rsidRPr="00CA62B2">
        <w:rPr>
          <w:rFonts w:ascii="Times New Roman" w:hAnsi="Times New Roman" w:cs="Times New Roman"/>
          <w:sz w:val="32"/>
          <w:szCs w:val="32"/>
        </w:rPr>
        <w:t xml:space="preserve">1. Sitting, not screaming </w:t>
      </w:r>
    </w:p>
    <w:p w14:paraId="41516EDF" w14:textId="77777777" w:rsidR="00C31A94" w:rsidRDefault="00584B61" w:rsidP="00C31A94">
      <w:pPr>
        <w:spacing w:after="0" w:line="240" w:lineRule="auto"/>
        <w:jc w:val="both"/>
        <w:rPr>
          <w:rFonts w:ascii="Times New Roman" w:hAnsi="Times New Roman" w:cs="Times New Roman"/>
          <w:sz w:val="32"/>
          <w:szCs w:val="32"/>
        </w:rPr>
      </w:pPr>
      <w:r w:rsidRPr="00CA62B2">
        <w:rPr>
          <w:rFonts w:ascii="Times New Roman" w:hAnsi="Times New Roman" w:cs="Times New Roman"/>
          <w:sz w:val="32"/>
          <w:szCs w:val="32"/>
        </w:rPr>
        <w:t xml:space="preserve">2. Praising, not cursing </w:t>
      </w:r>
    </w:p>
    <w:p w14:paraId="5319C4C7" w14:textId="77777777" w:rsidR="00C31A94" w:rsidRDefault="00584B61" w:rsidP="00C31A94">
      <w:pPr>
        <w:spacing w:after="0" w:line="240" w:lineRule="auto"/>
        <w:jc w:val="both"/>
        <w:rPr>
          <w:rFonts w:ascii="Times New Roman" w:hAnsi="Times New Roman" w:cs="Times New Roman"/>
          <w:sz w:val="32"/>
          <w:szCs w:val="32"/>
        </w:rPr>
      </w:pPr>
      <w:r w:rsidRPr="00CA62B2">
        <w:rPr>
          <w:rFonts w:ascii="Times New Roman" w:hAnsi="Times New Roman" w:cs="Times New Roman"/>
          <w:sz w:val="32"/>
          <w:szCs w:val="32"/>
        </w:rPr>
        <w:t xml:space="preserve">3. Dressed, not naked </w:t>
      </w:r>
    </w:p>
    <w:p w14:paraId="538A21AC" w14:textId="77777777" w:rsidR="00C31A94" w:rsidRDefault="00584B61" w:rsidP="00C31A94">
      <w:pPr>
        <w:spacing w:after="0" w:line="240" w:lineRule="auto"/>
        <w:jc w:val="both"/>
        <w:rPr>
          <w:rFonts w:ascii="Times New Roman" w:hAnsi="Times New Roman" w:cs="Times New Roman"/>
          <w:sz w:val="32"/>
          <w:szCs w:val="32"/>
        </w:rPr>
      </w:pPr>
      <w:r w:rsidRPr="00CA62B2">
        <w:rPr>
          <w:rFonts w:ascii="Times New Roman" w:hAnsi="Times New Roman" w:cs="Times New Roman"/>
          <w:sz w:val="32"/>
          <w:szCs w:val="32"/>
        </w:rPr>
        <w:t xml:space="preserve">4. In his right mind, not insane </w:t>
      </w:r>
    </w:p>
    <w:p w14:paraId="0BCB9DD1" w14:textId="77777777" w:rsidR="006045C3" w:rsidRDefault="00584B61" w:rsidP="00C664B6">
      <w:pPr>
        <w:spacing w:after="0" w:line="240" w:lineRule="auto"/>
        <w:jc w:val="both"/>
        <w:rPr>
          <w:rFonts w:ascii="Times New Roman" w:hAnsi="Times New Roman" w:cs="Times New Roman"/>
          <w:sz w:val="32"/>
          <w:szCs w:val="32"/>
        </w:rPr>
      </w:pPr>
      <w:r w:rsidRPr="00CA62B2">
        <w:rPr>
          <w:rFonts w:ascii="Times New Roman" w:hAnsi="Times New Roman" w:cs="Times New Roman"/>
          <w:sz w:val="32"/>
          <w:szCs w:val="32"/>
        </w:rPr>
        <w:t xml:space="preserve">5. A convert of Christ, not a captive of Satan </w:t>
      </w:r>
    </w:p>
    <w:p w14:paraId="04522E3D" w14:textId="04A6BDCA" w:rsidR="002D7185" w:rsidRPr="00CA62B2" w:rsidRDefault="00584B61" w:rsidP="00C664B6">
      <w:pPr>
        <w:spacing w:after="0" w:line="240" w:lineRule="auto"/>
        <w:jc w:val="both"/>
        <w:rPr>
          <w:rFonts w:ascii="Times New Roman" w:hAnsi="Times New Roman" w:cs="Times New Roman"/>
          <w:sz w:val="32"/>
          <w:szCs w:val="32"/>
        </w:rPr>
      </w:pPr>
      <w:r w:rsidRPr="00CA62B2">
        <w:rPr>
          <w:rFonts w:ascii="Times New Roman" w:hAnsi="Times New Roman" w:cs="Times New Roman"/>
          <w:sz w:val="32"/>
          <w:szCs w:val="32"/>
        </w:rPr>
        <w:lastRenderedPageBreak/>
        <w:t xml:space="preserve">This account might well be entitled, "How A Madman Became a Missionary." We have previously observed Jesus' instructions that he should tell others what had been done, which he did. </w:t>
      </w:r>
    </w:p>
    <w:p w14:paraId="1118E7CC" w14:textId="77777777" w:rsidR="002D7185" w:rsidRPr="00CA62B2" w:rsidRDefault="002D7185" w:rsidP="00465E1A">
      <w:pPr>
        <w:spacing w:after="0" w:line="240" w:lineRule="auto"/>
        <w:rPr>
          <w:rFonts w:ascii="Times New Roman" w:hAnsi="Times New Roman" w:cs="Times New Roman"/>
          <w:sz w:val="32"/>
          <w:szCs w:val="32"/>
        </w:rPr>
      </w:pPr>
    </w:p>
    <w:p w14:paraId="0F59CED9" w14:textId="77777777" w:rsidR="002D7185" w:rsidRPr="00CA62B2" w:rsidRDefault="00584B61" w:rsidP="00465E1A">
      <w:pPr>
        <w:spacing w:after="0" w:line="240" w:lineRule="auto"/>
        <w:rPr>
          <w:rFonts w:ascii="Times New Roman" w:hAnsi="Times New Roman" w:cs="Times New Roman"/>
          <w:sz w:val="32"/>
          <w:szCs w:val="32"/>
        </w:rPr>
      </w:pPr>
      <w:r w:rsidRPr="00CA62B2">
        <w:rPr>
          <w:rFonts w:ascii="Times New Roman" w:hAnsi="Times New Roman" w:cs="Times New Roman"/>
          <w:sz w:val="32"/>
          <w:szCs w:val="32"/>
        </w:rPr>
        <w:t xml:space="preserve">"And he departed, and began to publish in Decapolis how great things Jesus had done for him: and all men did marvel." (Mk. 5:20) </w:t>
      </w:r>
    </w:p>
    <w:p w14:paraId="3CFEA36A" w14:textId="77777777" w:rsidR="002D7185" w:rsidRPr="00CA62B2" w:rsidRDefault="002D7185" w:rsidP="00465E1A">
      <w:pPr>
        <w:spacing w:after="0" w:line="240" w:lineRule="auto"/>
        <w:rPr>
          <w:rFonts w:ascii="Times New Roman" w:hAnsi="Times New Roman" w:cs="Times New Roman"/>
          <w:sz w:val="32"/>
          <w:szCs w:val="32"/>
        </w:rPr>
      </w:pPr>
    </w:p>
    <w:p w14:paraId="38BD033C" w14:textId="77777777" w:rsidR="002D7185" w:rsidRPr="00CA62B2" w:rsidRDefault="00584B61" w:rsidP="00465E1A">
      <w:pPr>
        <w:spacing w:after="0" w:line="240" w:lineRule="auto"/>
        <w:rPr>
          <w:rFonts w:ascii="Times New Roman" w:hAnsi="Times New Roman" w:cs="Times New Roman"/>
          <w:sz w:val="32"/>
          <w:szCs w:val="32"/>
        </w:rPr>
      </w:pPr>
      <w:r w:rsidRPr="00CA62B2">
        <w:rPr>
          <w:rFonts w:ascii="Times New Roman" w:hAnsi="Times New Roman" w:cs="Times New Roman"/>
          <w:sz w:val="32"/>
          <w:szCs w:val="32"/>
        </w:rPr>
        <w:t xml:space="preserve">Decapolis (literally, "ten cities") was a league of ten cities characterized by high Greek culture, allied together for purposes of trading. </w:t>
      </w:r>
    </w:p>
    <w:p w14:paraId="05D606CB" w14:textId="77777777" w:rsidR="002D7185" w:rsidRPr="00CA62B2" w:rsidRDefault="00584B61" w:rsidP="00465E1A">
      <w:pPr>
        <w:spacing w:after="0" w:line="240" w:lineRule="auto"/>
        <w:rPr>
          <w:rFonts w:ascii="Times New Roman" w:hAnsi="Times New Roman" w:cs="Times New Roman"/>
          <w:sz w:val="32"/>
          <w:szCs w:val="32"/>
        </w:rPr>
      </w:pPr>
      <w:r w:rsidRPr="00CA62B2">
        <w:rPr>
          <w:rFonts w:ascii="Times New Roman" w:hAnsi="Times New Roman" w:cs="Times New Roman"/>
          <w:sz w:val="32"/>
          <w:szCs w:val="32"/>
        </w:rPr>
        <w:t xml:space="preserve">All but one city (Scythopolis) were east of the Galilean Sea and Jordan River. </w:t>
      </w:r>
    </w:p>
    <w:p w14:paraId="736D62E2" w14:textId="77777777" w:rsidR="002D7185" w:rsidRPr="00CA62B2" w:rsidRDefault="002D7185" w:rsidP="00465E1A">
      <w:pPr>
        <w:spacing w:after="0" w:line="240" w:lineRule="auto"/>
        <w:rPr>
          <w:rFonts w:ascii="Times New Roman" w:hAnsi="Times New Roman" w:cs="Times New Roman"/>
          <w:sz w:val="32"/>
          <w:szCs w:val="32"/>
        </w:rPr>
      </w:pPr>
    </w:p>
    <w:p w14:paraId="586C687D" w14:textId="77777777" w:rsidR="002D7185" w:rsidRPr="00CA62B2" w:rsidRDefault="00584B61" w:rsidP="00465E1A">
      <w:pPr>
        <w:spacing w:after="0" w:line="240" w:lineRule="auto"/>
        <w:rPr>
          <w:rFonts w:ascii="Times New Roman" w:hAnsi="Times New Roman" w:cs="Times New Roman"/>
          <w:sz w:val="32"/>
          <w:szCs w:val="32"/>
        </w:rPr>
      </w:pPr>
      <w:r w:rsidRPr="00CA62B2">
        <w:rPr>
          <w:rFonts w:ascii="Times New Roman" w:hAnsi="Times New Roman" w:cs="Times New Roman"/>
          <w:sz w:val="32"/>
          <w:szCs w:val="32"/>
        </w:rPr>
        <w:t>This convert thus became the greatest missionary to Gentiles since the preacher to Nineveh, Jonah the prophet.</w:t>
      </w:r>
    </w:p>
    <w:p w14:paraId="340ECC5D" w14:textId="77777777" w:rsidR="002D7185" w:rsidRPr="00CA62B2" w:rsidRDefault="002D7185" w:rsidP="00465E1A">
      <w:pPr>
        <w:spacing w:after="0" w:line="240" w:lineRule="auto"/>
        <w:rPr>
          <w:rFonts w:ascii="Times New Roman" w:hAnsi="Times New Roman" w:cs="Times New Roman"/>
          <w:sz w:val="32"/>
          <w:szCs w:val="32"/>
        </w:rPr>
      </w:pPr>
    </w:p>
    <w:p w14:paraId="66E56A23" w14:textId="77777777" w:rsidR="002D7185" w:rsidRPr="00CA62B2" w:rsidRDefault="00584B61" w:rsidP="00465E1A">
      <w:pPr>
        <w:spacing w:after="0" w:line="240" w:lineRule="auto"/>
        <w:rPr>
          <w:rFonts w:ascii="Times New Roman" w:hAnsi="Times New Roman" w:cs="Times New Roman"/>
          <w:sz w:val="32"/>
          <w:szCs w:val="32"/>
        </w:rPr>
      </w:pPr>
      <w:r w:rsidRPr="00CA62B2">
        <w:rPr>
          <w:rFonts w:ascii="Times New Roman" w:hAnsi="Times New Roman" w:cs="Times New Roman"/>
          <w:sz w:val="32"/>
          <w:szCs w:val="32"/>
        </w:rPr>
        <w:t xml:space="preserve"> Why did the demons desire the bodies of pigs? Several reasons have been suggested: </w:t>
      </w:r>
    </w:p>
    <w:p w14:paraId="605F02FB" w14:textId="77777777" w:rsidR="002D7185" w:rsidRPr="00CA62B2" w:rsidRDefault="00584B61" w:rsidP="00465E1A">
      <w:pPr>
        <w:spacing w:after="0" w:line="240" w:lineRule="auto"/>
        <w:rPr>
          <w:rFonts w:ascii="Times New Roman" w:hAnsi="Times New Roman" w:cs="Times New Roman"/>
          <w:sz w:val="32"/>
          <w:szCs w:val="32"/>
        </w:rPr>
      </w:pPr>
      <w:r w:rsidRPr="00CA62B2">
        <w:rPr>
          <w:rFonts w:ascii="Times New Roman" w:hAnsi="Times New Roman" w:cs="Times New Roman"/>
          <w:sz w:val="32"/>
          <w:szCs w:val="32"/>
        </w:rPr>
        <w:t xml:space="preserve">1. To kill Jesus and His disciples. Few animals are more dangerous than angry wild pigs. </w:t>
      </w:r>
    </w:p>
    <w:p w14:paraId="47C63D5A" w14:textId="77777777" w:rsidR="002D7185" w:rsidRPr="00CA62B2" w:rsidRDefault="00584B61" w:rsidP="00465E1A">
      <w:pPr>
        <w:spacing w:after="0" w:line="240" w:lineRule="auto"/>
        <w:rPr>
          <w:rFonts w:ascii="Times New Roman" w:hAnsi="Times New Roman" w:cs="Times New Roman"/>
          <w:sz w:val="32"/>
          <w:szCs w:val="32"/>
        </w:rPr>
      </w:pPr>
      <w:r w:rsidRPr="00CA62B2">
        <w:rPr>
          <w:rFonts w:ascii="Times New Roman" w:hAnsi="Times New Roman" w:cs="Times New Roman"/>
          <w:sz w:val="32"/>
          <w:szCs w:val="32"/>
        </w:rPr>
        <w:t xml:space="preserve">2. To turn the community against Jesus by drowning the pigs. </w:t>
      </w:r>
    </w:p>
    <w:p w14:paraId="13C10C7B" w14:textId="77777777" w:rsidR="002D7185" w:rsidRPr="00CA62B2" w:rsidRDefault="00584B61" w:rsidP="00465E1A">
      <w:pPr>
        <w:spacing w:after="0" w:line="240" w:lineRule="auto"/>
        <w:rPr>
          <w:rFonts w:ascii="Times New Roman" w:hAnsi="Times New Roman" w:cs="Times New Roman"/>
          <w:sz w:val="32"/>
          <w:szCs w:val="32"/>
        </w:rPr>
      </w:pPr>
      <w:r w:rsidRPr="00CA62B2">
        <w:rPr>
          <w:rFonts w:ascii="Times New Roman" w:hAnsi="Times New Roman" w:cs="Times New Roman"/>
          <w:sz w:val="32"/>
          <w:szCs w:val="32"/>
        </w:rPr>
        <w:t xml:space="preserve">If this was the plan, they succeeded. </w:t>
      </w:r>
    </w:p>
    <w:p w14:paraId="12A2E823" w14:textId="77777777" w:rsidR="002D7185" w:rsidRPr="00CA62B2" w:rsidRDefault="002D7185" w:rsidP="00465E1A">
      <w:pPr>
        <w:spacing w:after="0" w:line="240" w:lineRule="auto"/>
        <w:rPr>
          <w:rFonts w:ascii="Times New Roman" w:hAnsi="Times New Roman" w:cs="Times New Roman"/>
          <w:sz w:val="32"/>
          <w:szCs w:val="32"/>
        </w:rPr>
      </w:pPr>
    </w:p>
    <w:p w14:paraId="323F8C05" w14:textId="700889FF" w:rsidR="00B90674" w:rsidRPr="00CA62B2" w:rsidRDefault="00584B61" w:rsidP="00465E1A">
      <w:pPr>
        <w:spacing w:after="0" w:line="240" w:lineRule="auto"/>
        <w:rPr>
          <w:rFonts w:ascii="Times New Roman" w:hAnsi="Times New Roman" w:cs="Times New Roman"/>
          <w:sz w:val="32"/>
          <w:szCs w:val="32"/>
        </w:rPr>
      </w:pPr>
      <w:r w:rsidRPr="00CA62B2">
        <w:rPr>
          <w:rFonts w:ascii="Times New Roman" w:hAnsi="Times New Roman" w:cs="Times New Roman"/>
          <w:sz w:val="32"/>
          <w:szCs w:val="32"/>
        </w:rPr>
        <w:t>Note the tragic reaction of the crowd: "Then they went out to see what was done; and came to Jesus, and found the man, out of whom the devils were departed, sitting at the feet of Jesus, clothed, and in his right mind and they were afraid... Then the whole multitude of the country of the Gadarenes round about besought him to depart from them; for they were taken with great fear: and he went up into the ship, and returned back again." (Lk. 8:35, 37)</w:t>
      </w:r>
    </w:p>
    <w:p w14:paraId="436263FC" w14:textId="77777777" w:rsidR="00C31A94" w:rsidRPr="00CA62B2" w:rsidRDefault="00C31A94" w:rsidP="00465E1A">
      <w:pPr>
        <w:spacing w:after="0" w:line="240" w:lineRule="auto"/>
        <w:rPr>
          <w:rFonts w:ascii="Times New Roman" w:hAnsi="Times New Roman" w:cs="Times New Roman"/>
          <w:sz w:val="32"/>
          <w:szCs w:val="32"/>
        </w:rPr>
      </w:pPr>
    </w:p>
    <w:p w14:paraId="4DE89B06" w14:textId="13ED54DB" w:rsidR="00584B61" w:rsidRPr="00CA62B2" w:rsidRDefault="00584B61" w:rsidP="00465E1A">
      <w:pPr>
        <w:spacing w:after="0" w:line="240" w:lineRule="auto"/>
        <w:rPr>
          <w:rFonts w:ascii="Times New Roman" w:hAnsi="Times New Roman" w:cs="Times New Roman"/>
          <w:sz w:val="32"/>
          <w:szCs w:val="32"/>
        </w:rPr>
      </w:pPr>
      <w:r w:rsidRPr="00CA62B2">
        <w:rPr>
          <w:rFonts w:ascii="Times New Roman" w:hAnsi="Times New Roman" w:cs="Times New Roman"/>
          <w:sz w:val="32"/>
          <w:szCs w:val="32"/>
        </w:rPr>
        <w:t xml:space="preserve">Rabbi, begone! Thy powers bring loss to us and ours; Our ways are not as Thine Thou lovest men—we swine. O get Thee gone, O Holy One, And take these fools of Thine; Their souls? What care we for their souls? Since we have lost our swine. Then Christ went sadly, He had wrought for them a sign Of love and tenderness divine They wanted swine. Christ </w:t>
      </w:r>
      <w:r w:rsidRPr="00CA62B2">
        <w:rPr>
          <w:rFonts w:ascii="Times New Roman" w:hAnsi="Times New Roman" w:cs="Times New Roman"/>
          <w:sz w:val="32"/>
          <w:szCs w:val="32"/>
        </w:rPr>
        <w:lastRenderedPageBreak/>
        <w:t>stands without your door and gently knocks, But if your gold or swine the entrance blocks He forces no man's hold, He will depart, And leave you to the treasures of your heart. —From "Gadara, A.D. 31"</w:t>
      </w:r>
    </w:p>
    <w:p w14:paraId="7D0810F3" w14:textId="77777777" w:rsidR="00584B61" w:rsidRPr="00CA62B2" w:rsidRDefault="00584B61" w:rsidP="00465E1A">
      <w:pPr>
        <w:spacing w:after="0" w:line="240" w:lineRule="auto"/>
        <w:rPr>
          <w:rFonts w:ascii="Times New Roman" w:hAnsi="Times New Roman" w:cs="Times New Roman"/>
          <w:sz w:val="32"/>
          <w:szCs w:val="32"/>
        </w:rPr>
      </w:pPr>
    </w:p>
    <w:p w14:paraId="7F137B1B" w14:textId="77777777" w:rsidR="00C31A94" w:rsidRDefault="00584B61" w:rsidP="00465E1A">
      <w:pPr>
        <w:spacing w:after="0" w:line="240" w:lineRule="auto"/>
        <w:rPr>
          <w:rFonts w:ascii="Times New Roman" w:hAnsi="Times New Roman" w:cs="Times New Roman"/>
          <w:sz w:val="32"/>
          <w:szCs w:val="32"/>
        </w:rPr>
      </w:pPr>
      <w:r w:rsidRPr="00CA62B2">
        <w:rPr>
          <w:rFonts w:ascii="Times New Roman" w:hAnsi="Times New Roman" w:cs="Times New Roman"/>
          <w:sz w:val="32"/>
          <w:szCs w:val="32"/>
        </w:rPr>
        <w:t xml:space="preserve">Note the terrible fear exhibited by this horde of demons in the presence of Jesus: </w:t>
      </w:r>
    </w:p>
    <w:p w14:paraId="63D6A2A2" w14:textId="77777777" w:rsidR="00C31A94" w:rsidRDefault="00584B61" w:rsidP="00465E1A">
      <w:pPr>
        <w:spacing w:after="0" w:line="240" w:lineRule="auto"/>
        <w:rPr>
          <w:rFonts w:ascii="Times New Roman" w:hAnsi="Times New Roman" w:cs="Times New Roman"/>
          <w:sz w:val="32"/>
          <w:szCs w:val="32"/>
        </w:rPr>
      </w:pPr>
      <w:r w:rsidRPr="00CA62B2">
        <w:rPr>
          <w:rFonts w:ascii="Times New Roman" w:hAnsi="Times New Roman" w:cs="Times New Roman"/>
          <w:sz w:val="32"/>
          <w:szCs w:val="32"/>
        </w:rPr>
        <w:t xml:space="preserve">1. They knew Him—"And behold, they cried out, saying, What have we to do with thee, Jesus, thou Son of God?" (Mt. 8:29) </w:t>
      </w:r>
    </w:p>
    <w:p w14:paraId="66346DD3" w14:textId="77777777" w:rsidR="00C31A94" w:rsidRDefault="00584B61" w:rsidP="00465E1A">
      <w:pPr>
        <w:spacing w:after="0" w:line="240" w:lineRule="auto"/>
        <w:rPr>
          <w:rFonts w:ascii="Times New Roman" w:hAnsi="Times New Roman" w:cs="Times New Roman"/>
          <w:sz w:val="32"/>
          <w:szCs w:val="32"/>
        </w:rPr>
      </w:pPr>
      <w:r w:rsidRPr="00CA62B2">
        <w:rPr>
          <w:rFonts w:ascii="Times New Roman" w:hAnsi="Times New Roman" w:cs="Times New Roman"/>
          <w:sz w:val="32"/>
          <w:szCs w:val="32"/>
        </w:rPr>
        <w:t xml:space="preserve">2. They feared Him—"Art thou come hither to torment us before the time?" (Mt. 8:29) "I adjure thee by God, that thou torment me not." (Mk. 5:7b) </w:t>
      </w:r>
    </w:p>
    <w:p w14:paraId="2CB5AC46" w14:textId="308B2C6F" w:rsidR="000F229D" w:rsidRPr="00CA62B2" w:rsidRDefault="00C31A94" w:rsidP="00465E1A">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3. </w:t>
      </w:r>
      <w:r w:rsidR="00584B61" w:rsidRPr="00CA62B2">
        <w:rPr>
          <w:rFonts w:ascii="Times New Roman" w:hAnsi="Times New Roman" w:cs="Times New Roman"/>
          <w:sz w:val="32"/>
          <w:szCs w:val="32"/>
        </w:rPr>
        <w:t xml:space="preserve">They apparently knew about future judgment. Various New Testament writers attest to this judgment of fallen angels. </w:t>
      </w:r>
    </w:p>
    <w:p w14:paraId="76E55DB4" w14:textId="77777777" w:rsidR="000F229D" w:rsidRPr="00CA62B2" w:rsidRDefault="000F229D" w:rsidP="00465E1A">
      <w:pPr>
        <w:spacing w:after="0" w:line="240" w:lineRule="auto"/>
        <w:rPr>
          <w:rFonts w:ascii="Times New Roman" w:hAnsi="Times New Roman" w:cs="Times New Roman"/>
          <w:sz w:val="32"/>
          <w:szCs w:val="32"/>
        </w:rPr>
      </w:pPr>
    </w:p>
    <w:p w14:paraId="5C914B3C" w14:textId="4D0024DF" w:rsidR="00C31A94" w:rsidRDefault="00584B61" w:rsidP="00C664B6">
      <w:pPr>
        <w:spacing w:after="0" w:line="240" w:lineRule="auto"/>
        <w:rPr>
          <w:rFonts w:ascii="Times New Roman" w:hAnsi="Times New Roman" w:cs="Times New Roman"/>
          <w:sz w:val="32"/>
          <w:szCs w:val="32"/>
        </w:rPr>
      </w:pPr>
      <w:r w:rsidRPr="00C664B6">
        <w:rPr>
          <w:rFonts w:ascii="Times New Roman" w:hAnsi="Times New Roman" w:cs="Times New Roman"/>
          <w:sz w:val="32"/>
          <w:szCs w:val="32"/>
        </w:rPr>
        <w:t xml:space="preserve">Paul: "Know ye not that we shall judge angels? How much more things that pertain to this life?" (1 Cor. 6:3) 2. Peter: "For if God spared not the angels that sinned, but cast them down to hell, and delivered them into chains of darkness, to be reserved unto judgment." (2 Pet. 2:4) 3. Jude: "And the angels which kept not their first estate, but left their own habitation, he hath reserved in everlasting chains under darkness unto the judgment of the great day." (Jude 6) </w:t>
      </w:r>
    </w:p>
    <w:p w14:paraId="09E4FF1E" w14:textId="77777777" w:rsidR="00C664B6" w:rsidRDefault="00C664B6" w:rsidP="00C664B6">
      <w:pPr>
        <w:spacing w:after="0" w:line="240" w:lineRule="auto"/>
        <w:rPr>
          <w:rFonts w:ascii="Times New Roman" w:hAnsi="Times New Roman" w:cs="Times New Roman"/>
          <w:sz w:val="32"/>
          <w:szCs w:val="32"/>
        </w:rPr>
      </w:pPr>
    </w:p>
    <w:p w14:paraId="5E473135" w14:textId="7CC4184B" w:rsidR="00584B61" w:rsidRPr="00C664B6" w:rsidRDefault="00584B61" w:rsidP="00C664B6">
      <w:pPr>
        <w:spacing w:after="0" w:line="240" w:lineRule="auto"/>
        <w:rPr>
          <w:rFonts w:ascii="Times New Roman" w:hAnsi="Times New Roman" w:cs="Times New Roman"/>
          <w:sz w:val="32"/>
          <w:szCs w:val="32"/>
        </w:rPr>
      </w:pPr>
      <w:r w:rsidRPr="00C664B6">
        <w:rPr>
          <w:rFonts w:ascii="Times New Roman" w:hAnsi="Times New Roman" w:cs="Times New Roman"/>
          <w:sz w:val="32"/>
          <w:szCs w:val="32"/>
        </w:rPr>
        <w:t xml:space="preserve">In fact, Jesus said that hell itself was originally created for the devil and his angels, all of which will eventually spend eternity there. "Then shall he say also unto them on the left hand, Depart from me, ye cursed, into everlasting fire, prepared for the devil and his angels." (Mt. 25:41) "And the devil that deceived them was cast into the lake of fire and brimstone, where the beast and the false prophet are, and shall be tormented day and night for ever and ever." (Rev. 20:10) </w:t>
      </w:r>
      <w:r w:rsidRPr="00CA62B2">
        <w:sym w:font="Symbol" w:char="F097"/>
      </w:r>
      <w:r w:rsidRPr="00C664B6">
        <w:rPr>
          <w:rFonts w:ascii="Times New Roman" w:hAnsi="Times New Roman" w:cs="Times New Roman"/>
          <w:sz w:val="32"/>
          <w:szCs w:val="32"/>
        </w:rPr>
        <w:t xml:space="preserve"> The account in Matthew's gospel informs us there were actually two demon-possessed men on this occasion (Mt. 8:28). One wonders what happened to the other man. Was he also gloriously delivered? Or, tragically, would he be like the unrepentant thief on the cross? (See Lk. 24:39-43.)</w:t>
      </w:r>
    </w:p>
    <w:p w14:paraId="341E837B" w14:textId="77777777" w:rsidR="00584B61" w:rsidRPr="00CA62B2" w:rsidRDefault="00584B61" w:rsidP="00465E1A">
      <w:pPr>
        <w:spacing w:after="0" w:line="240" w:lineRule="auto"/>
        <w:rPr>
          <w:rFonts w:ascii="Times New Roman" w:hAnsi="Times New Roman" w:cs="Times New Roman"/>
          <w:sz w:val="32"/>
          <w:szCs w:val="32"/>
        </w:rPr>
      </w:pPr>
    </w:p>
    <w:p w14:paraId="27DC6276" w14:textId="77777777" w:rsidR="00584B61" w:rsidRDefault="00584B61" w:rsidP="00465E1A">
      <w:pPr>
        <w:spacing w:after="0" w:line="240" w:lineRule="auto"/>
        <w:rPr>
          <w:rFonts w:ascii="Times New Roman" w:hAnsi="Times New Roman" w:cs="Times New Roman"/>
          <w:sz w:val="32"/>
          <w:szCs w:val="32"/>
        </w:rPr>
      </w:pPr>
      <w:r w:rsidRPr="00CA62B2">
        <w:rPr>
          <w:rFonts w:ascii="Times New Roman" w:hAnsi="Times New Roman" w:cs="Times New Roman"/>
          <w:sz w:val="32"/>
          <w:szCs w:val="32"/>
        </w:rPr>
        <w:lastRenderedPageBreak/>
        <w:t>t’s impossible to read the New Testament and not see Jesus and the early church facing demonic possession. Summary statements of Jesus’s ministry, such as </w:t>
      </w:r>
      <w:hyperlink r:id="rId5" w:tgtFrame="_blank" w:history="1">
        <w:r w:rsidRPr="00CA62B2">
          <w:rPr>
            <w:rStyle w:val="Hyperlink"/>
            <w:rFonts w:ascii="Times New Roman" w:hAnsi="Times New Roman" w:cs="Times New Roman"/>
            <w:sz w:val="32"/>
            <w:szCs w:val="32"/>
          </w:rPr>
          <w:t>Matthew 4:24</w:t>
        </w:r>
      </w:hyperlink>
      <w:r w:rsidRPr="00CA62B2">
        <w:rPr>
          <w:rFonts w:ascii="Times New Roman" w:hAnsi="Times New Roman" w:cs="Times New Roman"/>
          <w:sz w:val="32"/>
          <w:szCs w:val="32"/>
        </w:rPr>
        <w:t> and </w:t>
      </w:r>
      <w:hyperlink r:id="rId6" w:tgtFrame="_blank" w:history="1">
        <w:r w:rsidRPr="00CA62B2">
          <w:rPr>
            <w:rStyle w:val="Hyperlink"/>
            <w:rFonts w:ascii="Times New Roman" w:hAnsi="Times New Roman" w:cs="Times New Roman"/>
            <w:sz w:val="32"/>
            <w:szCs w:val="32"/>
          </w:rPr>
          <w:t>Acts 10:38</w:t>
        </w:r>
      </w:hyperlink>
      <w:r w:rsidRPr="00CA62B2">
        <w:rPr>
          <w:rFonts w:ascii="Times New Roman" w:hAnsi="Times New Roman" w:cs="Times New Roman"/>
          <w:sz w:val="32"/>
          <w:szCs w:val="32"/>
        </w:rPr>
        <w:t>, show us that Jesus not only encountered demon-possessed people but also healed them. Despite varied symptoms of possession and methods of deliverance (e.g., </w:t>
      </w:r>
      <w:hyperlink r:id="rId7" w:tgtFrame="_blank" w:history="1">
        <w:r w:rsidRPr="00CA62B2">
          <w:rPr>
            <w:rStyle w:val="Hyperlink"/>
            <w:rFonts w:ascii="Times New Roman" w:hAnsi="Times New Roman" w:cs="Times New Roman"/>
            <w:sz w:val="32"/>
            <w:szCs w:val="32"/>
          </w:rPr>
          <w:t>Matt 15:22–28</w:t>
        </w:r>
      </w:hyperlink>
      <w:r w:rsidRPr="00CA62B2">
        <w:rPr>
          <w:rFonts w:ascii="Times New Roman" w:hAnsi="Times New Roman" w:cs="Times New Roman"/>
          <w:sz w:val="32"/>
          <w:szCs w:val="32"/>
        </w:rPr>
        <w:t>; </w:t>
      </w:r>
      <w:hyperlink r:id="rId8" w:tgtFrame="_blank" w:history="1">
        <w:r w:rsidRPr="00CA62B2">
          <w:rPr>
            <w:rStyle w:val="Hyperlink"/>
            <w:rFonts w:ascii="Times New Roman" w:hAnsi="Times New Roman" w:cs="Times New Roman"/>
            <w:sz w:val="32"/>
            <w:szCs w:val="32"/>
          </w:rPr>
          <w:t>Mark 1:21–28; 5:1–20</w:t>
        </w:r>
      </w:hyperlink>
      <w:r w:rsidRPr="00CA62B2">
        <w:rPr>
          <w:rFonts w:ascii="Times New Roman" w:hAnsi="Times New Roman" w:cs="Times New Roman"/>
          <w:sz w:val="32"/>
          <w:szCs w:val="32"/>
        </w:rPr>
        <w:t>; </w:t>
      </w:r>
      <w:hyperlink r:id="rId9" w:tgtFrame="_blank" w:history="1">
        <w:r w:rsidRPr="00CA62B2">
          <w:rPr>
            <w:rStyle w:val="Hyperlink"/>
            <w:rFonts w:ascii="Times New Roman" w:hAnsi="Times New Roman" w:cs="Times New Roman"/>
            <w:sz w:val="32"/>
            <w:szCs w:val="32"/>
          </w:rPr>
          <w:t>Luke 13:10–17</w:t>
        </w:r>
      </w:hyperlink>
      <w:r w:rsidRPr="00CA62B2">
        <w:rPr>
          <w:rFonts w:ascii="Times New Roman" w:hAnsi="Times New Roman" w:cs="Times New Roman"/>
          <w:sz w:val="32"/>
          <w:szCs w:val="32"/>
        </w:rPr>
        <w:t>), the demons were no match for the Son of God.</w:t>
      </w:r>
    </w:p>
    <w:p w14:paraId="15178711" w14:textId="77777777" w:rsidR="00C664B6" w:rsidRPr="00CA62B2" w:rsidRDefault="00C664B6" w:rsidP="00465E1A">
      <w:pPr>
        <w:spacing w:after="0" w:line="240" w:lineRule="auto"/>
        <w:rPr>
          <w:rFonts w:ascii="Times New Roman" w:hAnsi="Times New Roman" w:cs="Times New Roman"/>
          <w:sz w:val="32"/>
          <w:szCs w:val="32"/>
        </w:rPr>
      </w:pPr>
    </w:p>
    <w:p w14:paraId="4CBA0868" w14:textId="77777777" w:rsidR="00584B61" w:rsidRPr="00CA62B2" w:rsidRDefault="00584B61" w:rsidP="00465E1A">
      <w:pPr>
        <w:spacing w:after="0" w:line="240" w:lineRule="auto"/>
        <w:rPr>
          <w:rFonts w:ascii="Times New Roman" w:hAnsi="Times New Roman" w:cs="Times New Roman"/>
          <w:sz w:val="32"/>
          <w:szCs w:val="32"/>
        </w:rPr>
      </w:pPr>
      <w:r w:rsidRPr="00CA62B2">
        <w:rPr>
          <w:rFonts w:ascii="Times New Roman" w:hAnsi="Times New Roman" w:cs="Times New Roman"/>
          <w:sz w:val="32"/>
          <w:szCs w:val="32"/>
        </w:rPr>
        <w:t>The early church also encountered demon-possessed people (e.g., </w:t>
      </w:r>
      <w:hyperlink r:id="rId10" w:tgtFrame="_blank" w:history="1">
        <w:r w:rsidRPr="00CA62B2">
          <w:rPr>
            <w:rStyle w:val="Hyperlink"/>
            <w:rFonts w:ascii="Times New Roman" w:hAnsi="Times New Roman" w:cs="Times New Roman"/>
            <w:sz w:val="32"/>
            <w:szCs w:val="32"/>
          </w:rPr>
          <w:t>Acts 5:16</w:t>
        </w:r>
      </w:hyperlink>
      <w:r w:rsidRPr="00CA62B2">
        <w:rPr>
          <w:rFonts w:ascii="Times New Roman" w:hAnsi="Times New Roman" w:cs="Times New Roman"/>
          <w:sz w:val="32"/>
          <w:szCs w:val="32"/>
        </w:rPr>
        <w:t>). Philip’s ministry included exorcism (</w:t>
      </w:r>
      <w:hyperlink r:id="rId11" w:tgtFrame="_blank" w:history="1">
        <w:r w:rsidRPr="00CA62B2">
          <w:rPr>
            <w:rStyle w:val="Hyperlink"/>
            <w:rFonts w:ascii="Times New Roman" w:hAnsi="Times New Roman" w:cs="Times New Roman"/>
            <w:sz w:val="32"/>
            <w:szCs w:val="32"/>
          </w:rPr>
          <w:t>Acts 8:5–8</w:t>
        </w:r>
      </w:hyperlink>
      <w:r w:rsidRPr="00CA62B2">
        <w:rPr>
          <w:rFonts w:ascii="Times New Roman" w:hAnsi="Times New Roman" w:cs="Times New Roman"/>
          <w:sz w:val="32"/>
          <w:szCs w:val="32"/>
        </w:rPr>
        <w:t>), as did Paul’s (</w:t>
      </w:r>
      <w:hyperlink r:id="rId12" w:tgtFrame="_blank" w:history="1">
        <w:r w:rsidRPr="00CA62B2">
          <w:rPr>
            <w:rStyle w:val="Hyperlink"/>
            <w:rFonts w:ascii="Times New Roman" w:hAnsi="Times New Roman" w:cs="Times New Roman"/>
            <w:sz w:val="32"/>
            <w:szCs w:val="32"/>
          </w:rPr>
          <w:t>Acts 16:16–18</w:t>
        </w:r>
      </w:hyperlink>
      <w:r w:rsidRPr="00CA62B2">
        <w:rPr>
          <w:rFonts w:ascii="Times New Roman" w:hAnsi="Times New Roman" w:cs="Times New Roman"/>
          <w:sz w:val="32"/>
          <w:szCs w:val="32"/>
        </w:rPr>
        <w:t>). As Bill Cook </w:t>
      </w:r>
      <w:hyperlink r:id="rId13" w:tgtFrame="_blank" w:history="1">
        <w:r w:rsidRPr="00CA62B2">
          <w:rPr>
            <w:rStyle w:val="Hyperlink"/>
            <w:rFonts w:ascii="Times New Roman" w:hAnsi="Times New Roman" w:cs="Times New Roman"/>
            <w:sz w:val="32"/>
            <w:szCs w:val="32"/>
          </w:rPr>
          <w:t>has observed</w:t>
        </w:r>
      </w:hyperlink>
      <w:r w:rsidRPr="00CA62B2">
        <w:rPr>
          <w:rFonts w:ascii="Times New Roman" w:hAnsi="Times New Roman" w:cs="Times New Roman"/>
          <w:sz w:val="32"/>
          <w:szCs w:val="32"/>
        </w:rPr>
        <w:t>, “Those who [encountered] demonic resistance—whether it was persecution, demon possession, or magic—showed no fear of confronting it in Jesus’s name.”</w:t>
      </w:r>
    </w:p>
    <w:p w14:paraId="68C905B4" w14:textId="77777777" w:rsidR="00584B61" w:rsidRPr="00CA62B2" w:rsidRDefault="00584B61" w:rsidP="00465E1A">
      <w:pPr>
        <w:spacing w:after="0" w:line="240" w:lineRule="auto"/>
        <w:rPr>
          <w:rFonts w:ascii="Times New Roman" w:hAnsi="Times New Roman" w:cs="Times New Roman"/>
          <w:sz w:val="32"/>
          <w:szCs w:val="32"/>
        </w:rPr>
      </w:pPr>
    </w:p>
    <w:p w14:paraId="50F13D38" w14:textId="757A5DDC" w:rsidR="00584B61" w:rsidRPr="00CA62B2" w:rsidRDefault="00584B61" w:rsidP="00465E1A">
      <w:pPr>
        <w:spacing w:after="0" w:line="240" w:lineRule="auto"/>
        <w:rPr>
          <w:rFonts w:ascii="Times New Roman" w:hAnsi="Times New Roman" w:cs="Times New Roman"/>
          <w:b/>
          <w:bCs/>
          <w:sz w:val="32"/>
          <w:szCs w:val="32"/>
        </w:rPr>
      </w:pPr>
      <w:r w:rsidRPr="00CA62B2">
        <w:rPr>
          <w:rFonts w:ascii="Times New Roman" w:hAnsi="Times New Roman" w:cs="Times New Roman"/>
          <w:b/>
          <w:bCs/>
          <w:sz w:val="32"/>
          <w:szCs w:val="32"/>
        </w:rPr>
        <w:t>Our Enemy is a schemer, a cunning strategist who chooses whatever wiles he determines most effective in a given culture or situation.</w:t>
      </w:r>
    </w:p>
    <w:p w14:paraId="76921059" w14:textId="77777777" w:rsidR="00F83671" w:rsidRPr="00CA62B2" w:rsidRDefault="00F83671" w:rsidP="00465E1A">
      <w:pPr>
        <w:spacing w:after="0" w:line="240" w:lineRule="auto"/>
        <w:rPr>
          <w:rFonts w:ascii="Times New Roman" w:hAnsi="Times New Roman" w:cs="Times New Roman"/>
          <w:b/>
          <w:bCs/>
          <w:sz w:val="32"/>
          <w:szCs w:val="32"/>
        </w:rPr>
      </w:pPr>
    </w:p>
    <w:p w14:paraId="543E2FCE" w14:textId="77777777" w:rsidR="00F83671" w:rsidRPr="00CA62B2" w:rsidRDefault="00F83671" w:rsidP="00465E1A">
      <w:pPr>
        <w:spacing w:after="0" w:line="240" w:lineRule="auto"/>
        <w:rPr>
          <w:rFonts w:ascii="Times New Roman" w:hAnsi="Times New Roman" w:cs="Times New Roman"/>
          <w:sz w:val="32"/>
          <w:szCs w:val="32"/>
        </w:rPr>
      </w:pPr>
      <w:r w:rsidRPr="00CA62B2">
        <w:rPr>
          <w:rFonts w:ascii="Times New Roman" w:hAnsi="Times New Roman" w:cs="Times New Roman"/>
          <w:sz w:val="32"/>
          <w:szCs w:val="32"/>
        </w:rPr>
        <w:t>If you dabble in fortune telling, horoscopes, ouija boards, seances, tarot cards, witchcraft or any spiritism or seek out dark powers or messages from the spirit realm, you will suffer the consequences. You are actually sending an open invitation to demons to possess your mind and/or body.</w:t>
      </w:r>
    </w:p>
    <w:p w14:paraId="70BCE35A" w14:textId="77777777" w:rsidR="00F83671" w:rsidRPr="00CA62B2" w:rsidRDefault="00F83671" w:rsidP="00465E1A">
      <w:pPr>
        <w:spacing w:after="0" w:line="240" w:lineRule="auto"/>
        <w:rPr>
          <w:rFonts w:ascii="Times New Roman" w:hAnsi="Times New Roman" w:cs="Times New Roman"/>
          <w:sz w:val="32"/>
          <w:szCs w:val="32"/>
        </w:rPr>
      </w:pPr>
      <w:r w:rsidRPr="00CA62B2">
        <w:rPr>
          <w:rFonts w:ascii="Times New Roman" w:hAnsi="Times New Roman" w:cs="Times New Roman"/>
          <w:sz w:val="32"/>
          <w:szCs w:val="32"/>
        </w:rPr>
        <w:t>Leviticus 19:26 (NLT) “Do not eat meat that has not been drained of its blood. “Do not practice fortune-telling or witchcraft.</w:t>
      </w:r>
    </w:p>
    <w:p w14:paraId="196AD4A8" w14:textId="77777777" w:rsidR="00F83671" w:rsidRPr="00CA62B2" w:rsidRDefault="00F83671" w:rsidP="00465E1A">
      <w:pPr>
        <w:spacing w:after="0" w:line="240" w:lineRule="auto"/>
        <w:rPr>
          <w:rFonts w:ascii="Times New Roman" w:hAnsi="Times New Roman" w:cs="Times New Roman"/>
          <w:sz w:val="32"/>
          <w:szCs w:val="32"/>
        </w:rPr>
      </w:pPr>
      <w:r w:rsidRPr="00CA62B2">
        <w:rPr>
          <w:rFonts w:ascii="Times New Roman" w:hAnsi="Times New Roman" w:cs="Times New Roman"/>
          <w:sz w:val="32"/>
          <w:szCs w:val="32"/>
        </w:rPr>
        <w:t>Deuteronomy 18:10-11 (YLT) Let no one be found among you who sacrifices their son or daughter in the fire, who practices divination or sorcery, interprets omens, engages in witchcraft, or casts spells, or who is a medium or spiritist or who consults the dead. For every one that doeth these things is an abomination to Jehovah</w:t>
      </w:r>
    </w:p>
    <w:p w14:paraId="449232D9" w14:textId="77777777" w:rsidR="00E31C89" w:rsidRPr="00CA62B2" w:rsidRDefault="00F83671" w:rsidP="00465E1A">
      <w:pPr>
        <w:spacing w:after="0" w:line="240" w:lineRule="auto"/>
        <w:rPr>
          <w:rFonts w:ascii="Times New Roman" w:hAnsi="Times New Roman" w:cs="Times New Roman"/>
          <w:sz w:val="32"/>
          <w:szCs w:val="32"/>
        </w:rPr>
      </w:pPr>
      <w:r w:rsidRPr="00CA62B2">
        <w:rPr>
          <w:rFonts w:ascii="Times New Roman" w:hAnsi="Times New Roman" w:cs="Times New Roman"/>
          <w:sz w:val="32"/>
          <w:szCs w:val="32"/>
        </w:rPr>
        <w:t>Acts 19:19 (ASV) And not a few of them (Pagans who repented and turned to Christ) that practised magical arts brought their books together and burned them in the sight of all; and they counted the price of them, and found it fifty thousand pieces of silver.</w:t>
      </w:r>
    </w:p>
    <w:p w14:paraId="4A2681B5" w14:textId="77777777" w:rsidR="00E31C89" w:rsidRPr="00CA62B2" w:rsidRDefault="00E31C89" w:rsidP="00465E1A">
      <w:pPr>
        <w:spacing w:after="0" w:line="240" w:lineRule="auto"/>
        <w:rPr>
          <w:rFonts w:ascii="Times New Roman" w:hAnsi="Times New Roman" w:cs="Times New Roman"/>
          <w:sz w:val="32"/>
          <w:szCs w:val="32"/>
        </w:rPr>
      </w:pPr>
    </w:p>
    <w:p w14:paraId="63C4975E" w14:textId="37B587C6" w:rsidR="00F83671" w:rsidRPr="00CA62B2" w:rsidRDefault="00F83671" w:rsidP="00465E1A">
      <w:pPr>
        <w:spacing w:after="0" w:line="240" w:lineRule="auto"/>
        <w:rPr>
          <w:rFonts w:ascii="Times New Roman" w:hAnsi="Times New Roman" w:cs="Times New Roman"/>
          <w:sz w:val="32"/>
          <w:szCs w:val="32"/>
        </w:rPr>
      </w:pPr>
      <w:r w:rsidRPr="00CA62B2">
        <w:rPr>
          <w:rFonts w:ascii="Times New Roman" w:hAnsi="Times New Roman" w:cs="Times New Roman"/>
          <w:sz w:val="32"/>
          <w:szCs w:val="32"/>
        </w:rPr>
        <w:t xml:space="preserve">In the Bible, the Decapolis was the site of several key events related to Jesus's ministry, primarily focusing on his interactions with Gentiles and </w:t>
      </w:r>
      <w:r w:rsidRPr="00CA62B2">
        <w:rPr>
          <w:rFonts w:ascii="Times New Roman" w:hAnsi="Times New Roman" w:cs="Times New Roman"/>
          <w:sz w:val="32"/>
          <w:szCs w:val="32"/>
        </w:rPr>
        <w:lastRenderedPageBreak/>
        <w:t xml:space="preserve">his demonstrations of power. </w:t>
      </w:r>
      <w:r w:rsidRPr="00CA62B2">
        <w:rPr>
          <w:rFonts w:ascii="Times New Roman" w:hAnsi="Times New Roman" w:cs="Times New Roman"/>
          <w:b/>
          <w:bCs/>
          <w:sz w:val="32"/>
          <w:szCs w:val="32"/>
        </w:rPr>
        <w:t>Jesus healed a deaf and mute man, and also allowed demons to enter a herd of swine</w:t>
      </w:r>
      <w:r w:rsidRPr="00CA62B2">
        <w:rPr>
          <w:rFonts w:ascii="Times New Roman" w:hAnsi="Times New Roman" w:cs="Times New Roman"/>
          <w:sz w:val="32"/>
          <w:szCs w:val="32"/>
        </w:rPr>
        <w:t xml:space="preserve">. The Decapolis's significance lies in being a predominantly Gentile region, where Jesus's actions and teachings extended beyond the Jewish community. </w:t>
      </w:r>
    </w:p>
    <w:p w14:paraId="54E1258D" w14:textId="77777777" w:rsidR="00F83671" w:rsidRPr="00CA62B2" w:rsidRDefault="00F83671" w:rsidP="00465E1A">
      <w:pPr>
        <w:spacing w:after="0" w:line="240" w:lineRule="auto"/>
        <w:rPr>
          <w:rFonts w:ascii="Times New Roman" w:hAnsi="Times New Roman" w:cs="Times New Roman"/>
          <w:sz w:val="32"/>
          <w:szCs w:val="32"/>
        </w:rPr>
      </w:pPr>
    </w:p>
    <w:p w14:paraId="79225A98" w14:textId="18D89038" w:rsidR="00F83671" w:rsidRPr="00CA62B2" w:rsidRDefault="00F83671" w:rsidP="00465E1A">
      <w:pPr>
        <w:numPr>
          <w:ilvl w:val="0"/>
          <w:numId w:val="3"/>
        </w:numPr>
        <w:spacing w:after="0" w:line="240" w:lineRule="auto"/>
        <w:rPr>
          <w:rFonts w:ascii="Times New Roman" w:hAnsi="Times New Roman" w:cs="Times New Roman"/>
          <w:sz w:val="32"/>
          <w:szCs w:val="32"/>
        </w:rPr>
      </w:pPr>
      <w:r w:rsidRPr="00CA62B2">
        <w:rPr>
          <w:rFonts w:ascii="Times New Roman" w:hAnsi="Times New Roman" w:cs="Times New Roman"/>
          <w:b/>
          <w:bCs/>
          <w:sz w:val="32"/>
          <w:szCs w:val="32"/>
        </w:rPr>
        <w:t>Healing the Deaf and Mute:</w:t>
      </w:r>
      <w:r w:rsidRPr="00CA62B2">
        <w:rPr>
          <w:rFonts w:ascii="Times New Roman" w:hAnsi="Times New Roman" w:cs="Times New Roman"/>
          <w:sz w:val="32"/>
          <w:szCs w:val="32"/>
        </w:rPr>
        <w:t xml:space="preserve"> Jesus healed a deaf and mute man in the Decapolis, demonstrating his power and compassion towards Gentiles. </w:t>
      </w:r>
    </w:p>
    <w:p w14:paraId="35FA7573" w14:textId="12ECD1F7" w:rsidR="00F83671" w:rsidRPr="00CA62B2" w:rsidRDefault="00F83671" w:rsidP="00465E1A">
      <w:pPr>
        <w:numPr>
          <w:ilvl w:val="0"/>
          <w:numId w:val="3"/>
        </w:numPr>
        <w:spacing w:after="0" w:line="240" w:lineRule="auto"/>
        <w:rPr>
          <w:rFonts w:ascii="Times New Roman" w:hAnsi="Times New Roman" w:cs="Times New Roman"/>
          <w:sz w:val="32"/>
          <w:szCs w:val="32"/>
        </w:rPr>
      </w:pPr>
      <w:r w:rsidRPr="00CA62B2">
        <w:rPr>
          <w:rFonts w:ascii="Times New Roman" w:hAnsi="Times New Roman" w:cs="Times New Roman"/>
          <w:b/>
          <w:bCs/>
          <w:sz w:val="32"/>
          <w:szCs w:val="32"/>
        </w:rPr>
        <w:t>The Demon-Possessed Man and the Swine:</w:t>
      </w:r>
      <w:r w:rsidRPr="00CA62B2">
        <w:rPr>
          <w:rFonts w:ascii="Times New Roman" w:hAnsi="Times New Roman" w:cs="Times New Roman"/>
          <w:sz w:val="32"/>
          <w:szCs w:val="32"/>
        </w:rPr>
        <w:t xml:space="preserve"> Jesus healed a man possessed by demons, and the demons entered a herd of pigs, which then ran into the sea and drowned, causing a local uproar. This event highlights the Decapolis's Gentile character, as pigs were not considered kosher according to Jewish law. </w:t>
      </w:r>
    </w:p>
    <w:p w14:paraId="64789CE9" w14:textId="0329B641" w:rsidR="00F83671" w:rsidRPr="00CA62B2" w:rsidRDefault="00F83671" w:rsidP="00465E1A">
      <w:pPr>
        <w:numPr>
          <w:ilvl w:val="0"/>
          <w:numId w:val="3"/>
        </w:numPr>
        <w:spacing w:after="0" w:line="240" w:lineRule="auto"/>
        <w:rPr>
          <w:rFonts w:ascii="Times New Roman" w:hAnsi="Times New Roman" w:cs="Times New Roman"/>
          <w:sz w:val="32"/>
          <w:szCs w:val="32"/>
        </w:rPr>
      </w:pPr>
      <w:r w:rsidRPr="00CA62B2">
        <w:rPr>
          <w:rFonts w:ascii="Times New Roman" w:hAnsi="Times New Roman" w:cs="Times New Roman"/>
          <w:b/>
          <w:bCs/>
          <w:sz w:val="32"/>
          <w:szCs w:val="32"/>
        </w:rPr>
        <w:t>Commissioning the Healed Man:</w:t>
      </w:r>
      <w:r w:rsidRPr="00CA62B2">
        <w:rPr>
          <w:rFonts w:ascii="Times New Roman" w:hAnsi="Times New Roman" w:cs="Times New Roman"/>
          <w:sz w:val="32"/>
          <w:szCs w:val="32"/>
        </w:rPr>
        <w:t xml:space="preserve"> After healing the demon-possessed man, Jesus sent him to tell the people in the Decapolis about his healing, marking a significant moment in the spread of the gospel among Gentiles. </w:t>
      </w:r>
    </w:p>
    <w:p w14:paraId="02287236" w14:textId="13E338DC" w:rsidR="00F83671" w:rsidRPr="00CA62B2" w:rsidRDefault="00F83671" w:rsidP="00465E1A">
      <w:pPr>
        <w:numPr>
          <w:ilvl w:val="0"/>
          <w:numId w:val="3"/>
        </w:numPr>
        <w:spacing w:after="0" w:line="240" w:lineRule="auto"/>
        <w:rPr>
          <w:rFonts w:ascii="Times New Roman" w:hAnsi="Times New Roman" w:cs="Times New Roman"/>
          <w:sz w:val="32"/>
          <w:szCs w:val="32"/>
        </w:rPr>
      </w:pPr>
      <w:r w:rsidRPr="00CA62B2">
        <w:rPr>
          <w:rFonts w:ascii="Times New Roman" w:hAnsi="Times New Roman" w:cs="Times New Roman"/>
          <w:b/>
          <w:bCs/>
          <w:sz w:val="32"/>
          <w:szCs w:val="32"/>
        </w:rPr>
        <w:t>Jesus's Ministry in the Decapolis:</w:t>
      </w:r>
      <w:r w:rsidRPr="00CA62B2">
        <w:rPr>
          <w:rFonts w:ascii="Times New Roman" w:hAnsi="Times New Roman" w:cs="Times New Roman"/>
          <w:sz w:val="32"/>
          <w:szCs w:val="32"/>
        </w:rPr>
        <w:t xml:space="preserve"> The Bible records multiple visits by Jesus to the Decapolis, where he interacted with the local people and performed miracles. </w:t>
      </w:r>
    </w:p>
    <w:p w14:paraId="64B233BE" w14:textId="5799D3F0" w:rsidR="00F83671" w:rsidRPr="00CA62B2" w:rsidRDefault="00F83671" w:rsidP="00465E1A">
      <w:pPr>
        <w:numPr>
          <w:ilvl w:val="0"/>
          <w:numId w:val="3"/>
        </w:numPr>
        <w:spacing w:after="0" w:line="240" w:lineRule="auto"/>
        <w:rPr>
          <w:rFonts w:ascii="Times New Roman" w:hAnsi="Times New Roman" w:cs="Times New Roman"/>
          <w:sz w:val="32"/>
          <w:szCs w:val="32"/>
        </w:rPr>
      </w:pPr>
      <w:r w:rsidRPr="00CA62B2">
        <w:rPr>
          <w:rFonts w:ascii="Times New Roman" w:hAnsi="Times New Roman" w:cs="Times New Roman"/>
          <w:b/>
          <w:bCs/>
          <w:sz w:val="32"/>
          <w:szCs w:val="32"/>
        </w:rPr>
        <w:t>Crowds from the Decapolis Following Jesus:</w:t>
      </w:r>
      <w:r w:rsidRPr="00CA62B2">
        <w:rPr>
          <w:rFonts w:ascii="Times New Roman" w:hAnsi="Times New Roman" w:cs="Times New Roman"/>
          <w:sz w:val="32"/>
          <w:szCs w:val="32"/>
        </w:rPr>
        <w:t xml:space="preserve"> The text mentions that large crowds from the Decapolis followed Jesus, indicating a significant impact of his ministry in the region. </w:t>
      </w:r>
    </w:p>
    <w:p w14:paraId="2377EDB9" w14:textId="0A037FF3" w:rsidR="00F83671" w:rsidRPr="00CA62B2" w:rsidRDefault="00F83671" w:rsidP="00465E1A">
      <w:pPr>
        <w:numPr>
          <w:ilvl w:val="0"/>
          <w:numId w:val="3"/>
        </w:numPr>
        <w:spacing w:after="0" w:line="240" w:lineRule="auto"/>
        <w:rPr>
          <w:rFonts w:ascii="Times New Roman" w:hAnsi="Times New Roman" w:cs="Times New Roman"/>
          <w:sz w:val="32"/>
          <w:szCs w:val="32"/>
        </w:rPr>
      </w:pPr>
      <w:r w:rsidRPr="00CA62B2">
        <w:rPr>
          <w:rFonts w:ascii="Times New Roman" w:hAnsi="Times New Roman" w:cs="Times New Roman"/>
          <w:b/>
          <w:bCs/>
          <w:sz w:val="32"/>
          <w:szCs w:val="32"/>
        </w:rPr>
        <w:t>The Significance of the Decapolis:</w:t>
      </w:r>
      <w:r w:rsidRPr="00CA62B2">
        <w:rPr>
          <w:rFonts w:ascii="Times New Roman" w:hAnsi="Times New Roman" w:cs="Times New Roman"/>
          <w:sz w:val="32"/>
          <w:szCs w:val="32"/>
        </w:rPr>
        <w:t xml:space="preserve"> The Decapolis, as a predominantly Gentile region, was a crucial location for understanding Jesus's ministry's outreach to non-Jewish communities. </w:t>
      </w:r>
    </w:p>
    <w:p w14:paraId="11A53440" w14:textId="5BCBA5A7" w:rsidR="00F83671" w:rsidRDefault="00F83671" w:rsidP="00465E1A">
      <w:pPr>
        <w:numPr>
          <w:ilvl w:val="0"/>
          <w:numId w:val="3"/>
        </w:numPr>
        <w:spacing w:after="0" w:line="240" w:lineRule="auto"/>
        <w:rPr>
          <w:rFonts w:ascii="Times New Roman" w:hAnsi="Times New Roman" w:cs="Times New Roman"/>
          <w:sz w:val="32"/>
          <w:szCs w:val="32"/>
        </w:rPr>
      </w:pPr>
      <w:r w:rsidRPr="00CA62B2">
        <w:rPr>
          <w:rFonts w:ascii="Times New Roman" w:hAnsi="Times New Roman" w:cs="Times New Roman"/>
          <w:b/>
          <w:bCs/>
          <w:sz w:val="32"/>
          <w:szCs w:val="32"/>
        </w:rPr>
        <w:t>The Feeding of the 4000:</w:t>
      </w:r>
      <w:r w:rsidRPr="00CA62B2">
        <w:rPr>
          <w:rFonts w:ascii="Times New Roman" w:hAnsi="Times New Roman" w:cs="Times New Roman"/>
          <w:sz w:val="32"/>
          <w:szCs w:val="32"/>
        </w:rPr>
        <w:t xml:space="preserve"> The feeding of the 4000 also occurred in the Decapolis, contrasting with the feeding of the 5000 in Jewish territory, highlighting the Gentiles' inclusion in Jesus's message.</w:t>
      </w:r>
    </w:p>
    <w:p w14:paraId="59EE7D2F" w14:textId="77777777" w:rsidR="00C664B6" w:rsidRPr="00CA62B2" w:rsidRDefault="00C664B6" w:rsidP="00C664B6">
      <w:pPr>
        <w:spacing w:after="0" w:line="240" w:lineRule="auto"/>
        <w:ind w:left="720"/>
        <w:rPr>
          <w:rFonts w:ascii="Times New Roman" w:hAnsi="Times New Roman" w:cs="Times New Roman"/>
          <w:sz w:val="32"/>
          <w:szCs w:val="32"/>
        </w:rPr>
      </w:pPr>
    </w:p>
    <w:p w14:paraId="3BF7DBE1" w14:textId="1F7EC6E4" w:rsidR="00F83671" w:rsidRPr="00CA62B2" w:rsidRDefault="00F83671" w:rsidP="00465E1A">
      <w:pPr>
        <w:spacing w:after="0" w:line="240" w:lineRule="auto"/>
        <w:rPr>
          <w:rFonts w:ascii="Times New Roman" w:hAnsi="Times New Roman" w:cs="Times New Roman"/>
          <w:sz w:val="32"/>
          <w:szCs w:val="32"/>
        </w:rPr>
      </w:pPr>
      <w:r w:rsidRPr="00CA62B2">
        <w:rPr>
          <w:rFonts w:ascii="Times New Roman" w:hAnsi="Times New Roman" w:cs="Times New Roman"/>
          <w:sz w:val="32"/>
          <w:szCs w:val="32"/>
          <w:lang w:val="en"/>
        </w:rPr>
        <w:t xml:space="preserve">If they do not desire His salvation, they will seek to escape His presence. That is what happened when the local citizens heard of the healing of the Gerasene demoniac. Seeing what the Lord had done, they wanted </w:t>
      </w:r>
      <w:r w:rsidRPr="00CA62B2">
        <w:rPr>
          <w:rFonts w:ascii="Times New Roman" w:hAnsi="Times New Roman" w:cs="Times New Roman"/>
          <w:sz w:val="32"/>
          <w:szCs w:val="32"/>
          <w:lang w:val="en"/>
        </w:rPr>
        <w:lastRenderedPageBreak/>
        <w:t>nothing to do with Him and begged "Jesus to depart from their region" (Mark 5:14–17)</w:t>
      </w:r>
    </w:p>
    <w:p w14:paraId="681CEB4E" w14:textId="77777777" w:rsidR="00F83671" w:rsidRPr="00CA62B2" w:rsidRDefault="00F83671" w:rsidP="00465E1A">
      <w:pPr>
        <w:spacing w:after="0" w:line="240" w:lineRule="auto"/>
        <w:rPr>
          <w:rFonts w:ascii="Times New Roman" w:hAnsi="Times New Roman" w:cs="Times New Roman"/>
          <w:sz w:val="32"/>
          <w:szCs w:val="32"/>
        </w:rPr>
      </w:pPr>
    </w:p>
    <w:p w14:paraId="0764D5BA" w14:textId="08473C69" w:rsidR="00F83671" w:rsidRPr="00CA62B2" w:rsidRDefault="00F83671" w:rsidP="00465E1A">
      <w:pPr>
        <w:pStyle w:val="ListParagraph"/>
        <w:numPr>
          <w:ilvl w:val="0"/>
          <w:numId w:val="4"/>
        </w:numPr>
        <w:spacing w:after="0" w:line="240" w:lineRule="auto"/>
        <w:rPr>
          <w:rFonts w:ascii="Times New Roman" w:hAnsi="Times New Roman" w:cs="Times New Roman"/>
          <w:sz w:val="32"/>
          <w:szCs w:val="32"/>
        </w:rPr>
      </w:pPr>
      <w:r w:rsidRPr="00CA62B2">
        <w:rPr>
          <w:rFonts w:ascii="Times New Roman" w:hAnsi="Times New Roman" w:cs="Times New Roman"/>
          <w:sz w:val="32"/>
          <w:szCs w:val="32"/>
        </w:rPr>
        <w:t xml:space="preserve">Christ’s mission is seen in Mark 5:1-2; He had calmed a storm on the sea; now He would calm a storm in a man’s soul. </w:t>
      </w:r>
    </w:p>
    <w:p w14:paraId="09C54213" w14:textId="099EEDD4" w:rsidR="00F83671" w:rsidRPr="00CA62B2" w:rsidRDefault="00D62804" w:rsidP="00465E1A">
      <w:pPr>
        <w:pStyle w:val="ListParagraph"/>
        <w:numPr>
          <w:ilvl w:val="0"/>
          <w:numId w:val="4"/>
        </w:numPr>
        <w:spacing w:after="0" w:line="240" w:lineRule="auto"/>
        <w:rPr>
          <w:rFonts w:ascii="Times New Roman" w:hAnsi="Times New Roman" w:cs="Times New Roman"/>
          <w:sz w:val="32"/>
          <w:szCs w:val="32"/>
        </w:rPr>
      </w:pPr>
      <w:r w:rsidRPr="00CA62B2">
        <w:rPr>
          <w:rFonts w:ascii="Times New Roman" w:hAnsi="Times New Roman" w:cs="Times New Roman"/>
          <w:sz w:val="32"/>
          <w:szCs w:val="32"/>
        </w:rPr>
        <w:t>The Description of this man speaks of ALL who don’t know CHRIST!</w:t>
      </w:r>
    </w:p>
    <w:p w14:paraId="4B650E99" w14:textId="21C386D0" w:rsidR="00D62804" w:rsidRPr="00CA62B2" w:rsidRDefault="00D62804" w:rsidP="00465E1A">
      <w:pPr>
        <w:pStyle w:val="ListParagraph"/>
        <w:numPr>
          <w:ilvl w:val="1"/>
          <w:numId w:val="3"/>
        </w:numPr>
        <w:spacing w:after="0" w:line="240" w:lineRule="auto"/>
        <w:rPr>
          <w:rFonts w:ascii="Times New Roman" w:hAnsi="Times New Roman" w:cs="Times New Roman"/>
          <w:sz w:val="32"/>
          <w:szCs w:val="32"/>
        </w:rPr>
      </w:pPr>
      <w:r w:rsidRPr="00CA62B2">
        <w:rPr>
          <w:rFonts w:ascii="Times New Roman" w:hAnsi="Times New Roman" w:cs="Times New Roman"/>
          <w:sz w:val="32"/>
          <w:szCs w:val="32"/>
        </w:rPr>
        <w:t>Dwelling among the tombs- Sin brings death</w:t>
      </w:r>
    </w:p>
    <w:p w14:paraId="561FAC8F" w14:textId="1E7D98BC" w:rsidR="00D62804" w:rsidRPr="00CA62B2" w:rsidRDefault="00D62804" w:rsidP="00465E1A">
      <w:pPr>
        <w:pStyle w:val="ListParagraph"/>
        <w:numPr>
          <w:ilvl w:val="1"/>
          <w:numId w:val="3"/>
        </w:numPr>
        <w:spacing w:after="0" w:line="240" w:lineRule="auto"/>
        <w:rPr>
          <w:rFonts w:ascii="Times New Roman" w:hAnsi="Times New Roman" w:cs="Times New Roman"/>
          <w:sz w:val="32"/>
          <w:szCs w:val="32"/>
        </w:rPr>
      </w:pPr>
      <w:r w:rsidRPr="00CA62B2">
        <w:rPr>
          <w:rFonts w:ascii="Times New Roman" w:hAnsi="Times New Roman" w:cs="Times New Roman"/>
          <w:sz w:val="32"/>
          <w:szCs w:val="32"/>
        </w:rPr>
        <w:t>No Man Could Bind Him not with Chains – Religion doesn’t work with demons or on them; they mock the church’s methods to bind these powers in men</w:t>
      </w:r>
    </w:p>
    <w:p w14:paraId="1F16B465" w14:textId="14F12606" w:rsidR="00D62804" w:rsidRPr="00CA62B2" w:rsidRDefault="00D62804" w:rsidP="00465E1A">
      <w:pPr>
        <w:pStyle w:val="ListParagraph"/>
        <w:numPr>
          <w:ilvl w:val="1"/>
          <w:numId w:val="3"/>
        </w:numPr>
        <w:spacing w:after="0" w:line="240" w:lineRule="auto"/>
        <w:rPr>
          <w:rFonts w:ascii="Times New Roman" w:hAnsi="Times New Roman" w:cs="Times New Roman"/>
          <w:sz w:val="32"/>
          <w:szCs w:val="32"/>
        </w:rPr>
      </w:pPr>
      <w:r w:rsidRPr="00CA62B2">
        <w:rPr>
          <w:rFonts w:ascii="Times New Roman" w:hAnsi="Times New Roman" w:cs="Times New Roman"/>
          <w:sz w:val="32"/>
          <w:szCs w:val="32"/>
        </w:rPr>
        <w:t>Often Bound By Fetters, Broke In Pieces – there is no human solution to this spiritual bondage and power of Satan except the Cross!</w:t>
      </w:r>
    </w:p>
    <w:p w14:paraId="49C99757" w14:textId="5CBDF998" w:rsidR="00D62804" w:rsidRPr="00CA62B2" w:rsidRDefault="00D62804" w:rsidP="00465E1A">
      <w:pPr>
        <w:pStyle w:val="ListParagraph"/>
        <w:numPr>
          <w:ilvl w:val="1"/>
          <w:numId w:val="3"/>
        </w:numPr>
        <w:spacing w:after="0" w:line="240" w:lineRule="auto"/>
        <w:rPr>
          <w:rFonts w:ascii="Times New Roman" w:hAnsi="Times New Roman" w:cs="Times New Roman"/>
          <w:sz w:val="32"/>
          <w:szCs w:val="32"/>
        </w:rPr>
      </w:pPr>
      <w:r w:rsidRPr="00CA62B2">
        <w:rPr>
          <w:rFonts w:ascii="Times New Roman" w:hAnsi="Times New Roman" w:cs="Times New Roman"/>
          <w:sz w:val="32"/>
          <w:szCs w:val="32"/>
        </w:rPr>
        <w:t>Always night and day – THERE IS NO PEACE for those who don’t know the Lord and no peace for Christians who have their faith in humanistic psychology!</w:t>
      </w:r>
    </w:p>
    <w:p w14:paraId="1BA75AD2" w14:textId="6F436E9A" w:rsidR="00D62804" w:rsidRPr="00CA62B2" w:rsidRDefault="00D62804" w:rsidP="00465E1A">
      <w:pPr>
        <w:pStyle w:val="ListParagraph"/>
        <w:numPr>
          <w:ilvl w:val="1"/>
          <w:numId w:val="3"/>
        </w:numPr>
        <w:spacing w:after="0" w:line="240" w:lineRule="auto"/>
        <w:rPr>
          <w:rFonts w:ascii="Times New Roman" w:hAnsi="Times New Roman" w:cs="Times New Roman"/>
          <w:sz w:val="32"/>
          <w:szCs w:val="32"/>
        </w:rPr>
      </w:pPr>
      <w:r w:rsidRPr="00CA62B2">
        <w:rPr>
          <w:rFonts w:ascii="Times New Roman" w:hAnsi="Times New Roman" w:cs="Times New Roman"/>
          <w:sz w:val="32"/>
          <w:szCs w:val="32"/>
        </w:rPr>
        <w:t>Mountains, Tombs, CRYING – Sorrow accompanies the loneliness of sin!</w:t>
      </w:r>
    </w:p>
    <w:p w14:paraId="05EEAF28" w14:textId="4426B857" w:rsidR="00D62804" w:rsidRPr="00CA62B2" w:rsidRDefault="00D62804" w:rsidP="00465E1A">
      <w:pPr>
        <w:pStyle w:val="ListParagraph"/>
        <w:numPr>
          <w:ilvl w:val="1"/>
          <w:numId w:val="3"/>
        </w:numPr>
        <w:spacing w:after="0" w:line="240" w:lineRule="auto"/>
        <w:rPr>
          <w:rFonts w:ascii="Times New Roman" w:hAnsi="Times New Roman" w:cs="Times New Roman"/>
          <w:sz w:val="32"/>
          <w:szCs w:val="32"/>
        </w:rPr>
      </w:pPr>
      <w:r w:rsidRPr="00CA62B2">
        <w:rPr>
          <w:rFonts w:ascii="Times New Roman" w:hAnsi="Times New Roman" w:cs="Times New Roman"/>
          <w:sz w:val="32"/>
          <w:szCs w:val="32"/>
        </w:rPr>
        <w:t>Cutting Himself With Stones – Drug addicts cut themselves with needles; in the spiritual Satan cuts us with stones to the core of our souls!</w:t>
      </w:r>
    </w:p>
    <w:p w14:paraId="2D5E801A" w14:textId="77777777" w:rsidR="00D62804" w:rsidRPr="00CA62B2" w:rsidRDefault="00D62804" w:rsidP="00465E1A">
      <w:pPr>
        <w:spacing w:after="0" w:line="240" w:lineRule="auto"/>
        <w:rPr>
          <w:rFonts w:ascii="Times New Roman" w:hAnsi="Times New Roman" w:cs="Times New Roman"/>
          <w:sz w:val="32"/>
          <w:szCs w:val="32"/>
        </w:rPr>
      </w:pPr>
    </w:p>
    <w:p w14:paraId="3ED67327" w14:textId="7ABEAE95" w:rsidR="00D62804" w:rsidRPr="00CA62B2" w:rsidRDefault="00D62804" w:rsidP="00465E1A">
      <w:pPr>
        <w:pStyle w:val="ListParagraph"/>
        <w:numPr>
          <w:ilvl w:val="0"/>
          <w:numId w:val="4"/>
        </w:numPr>
        <w:spacing w:after="0" w:line="240" w:lineRule="auto"/>
        <w:rPr>
          <w:rFonts w:ascii="Times New Roman" w:hAnsi="Times New Roman" w:cs="Times New Roman"/>
          <w:sz w:val="32"/>
          <w:szCs w:val="32"/>
        </w:rPr>
      </w:pPr>
      <w:r w:rsidRPr="00CA62B2">
        <w:rPr>
          <w:rFonts w:ascii="Times New Roman" w:hAnsi="Times New Roman" w:cs="Times New Roman"/>
          <w:sz w:val="32"/>
          <w:szCs w:val="32"/>
        </w:rPr>
        <w:t>When He Saw JESUS Afar OFF – HE RAN, and WORSHIPPED HIM- The demon spirits worshipped Him, and ALL demon spirits and Satan are made to pay homage to the Son of God! Satan was defeated at the Cross!</w:t>
      </w:r>
    </w:p>
    <w:p w14:paraId="29D95B90" w14:textId="7F4C4956" w:rsidR="00D62804" w:rsidRPr="00CA62B2" w:rsidRDefault="00D62804" w:rsidP="00465E1A">
      <w:pPr>
        <w:pStyle w:val="ListParagraph"/>
        <w:numPr>
          <w:ilvl w:val="0"/>
          <w:numId w:val="4"/>
        </w:numPr>
        <w:spacing w:after="0" w:line="240" w:lineRule="auto"/>
        <w:rPr>
          <w:rFonts w:ascii="Times New Roman" w:hAnsi="Times New Roman" w:cs="Times New Roman"/>
          <w:sz w:val="32"/>
          <w:szCs w:val="32"/>
        </w:rPr>
      </w:pPr>
      <w:r w:rsidRPr="00CA62B2">
        <w:rPr>
          <w:rFonts w:ascii="Times New Roman" w:hAnsi="Times New Roman" w:cs="Times New Roman"/>
          <w:sz w:val="32"/>
          <w:szCs w:val="32"/>
        </w:rPr>
        <w:t>Mark 5:7 – There is an appointed time in which God will judge these spirits in the pit – Revelation 20:1-3; The spirits KNOW who Jesus is! Sadly many in the church do not!</w:t>
      </w:r>
    </w:p>
    <w:p w14:paraId="044FCE34" w14:textId="3D7CB3E4" w:rsidR="00D62804" w:rsidRPr="00CA62B2" w:rsidRDefault="00D62804" w:rsidP="00465E1A">
      <w:pPr>
        <w:pStyle w:val="ListParagraph"/>
        <w:numPr>
          <w:ilvl w:val="0"/>
          <w:numId w:val="4"/>
        </w:numPr>
        <w:spacing w:after="0" w:line="240" w:lineRule="auto"/>
        <w:rPr>
          <w:rFonts w:ascii="Times New Roman" w:hAnsi="Times New Roman" w:cs="Times New Roman"/>
          <w:sz w:val="32"/>
          <w:szCs w:val="32"/>
        </w:rPr>
      </w:pPr>
      <w:r w:rsidRPr="00CA62B2">
        <w:rPr>
          <w:rFonts w:ascii="Times New Roman" w:hAnsi="Times New Roman" w:cs="Times New Roman"/>
          <w:sz w:val="32"/>
          <w:szCs w:val="32"/>
        </w:rPr>
        <w:t>Mark 5:8-9 – WHAT IS YOUR NAME – LEGION, 6,000 – If Satan lends 6,000 to a madman, how many fallen angels, demon spirits must there be on the earth to overrun nations?</w:t>
      </w:r>
    </w:p>
    <w:p w14:paraId="58197C5C" w14:textId="3E739B0E" w:rsidR="00D62804" w:rsidRPr="00CA62B2" w:rsidRDefault="00D62804" w:rsidP="00465E1A">
      <w:pPr>
        <w:pStyle w:val="ListParagraph"/>
        <w:numPr>
          <w:ilvl w:val="0"/>
          <w:numId w:val="4"/>
        </w:numPr>
        <w:spacing w:after="0" w:line="240" w:lineRule="auto"/>
        <w:rPr>
          <w:rFonts w:ascii="Times New Roman" w:hAnsi="Times New Roman" w:cs="Times New Roman"/>
          <w:sz w:val="32"/>
          <w:szCs w:val="32"/>
        </w:rPr>
      </w:pPr>
      <w:r w:rsidRPr="00CA62B2">
        <w:rPr>
          <w:rFonts w:ascii="Times New Roman" w:hAnsi="Times New Roman" w:cs="Times New Roman"/>
          <w:sz w:val="32"/>
          <w:szCs w:val="32"/>
        </w:rPr>
        <w:lastRenderedPageBreak/>
        <w:t>Demons LOVE areas that have little or no mention of Christ; area was full of apostate Jews, loved by demon spirits; America is sinking fast into this category!</w:t>
      </w:r>
    </w:p>
    <w:p w14:paraId="2DF79BB2" w14:textId="2AD028F5" w:rsidR="00D62804" w:rsidRPr="00CA62B2" w:rsidRDefault="00D62804" w:rsidP="00465E1A">
      <w:pPr>
        <w:pStyle w:val="ListParagraph"/>
        <w:numPr>
          <w:ilvl w:val="0"/>
          <w:numId w:val="4"/>
        </w:numPr>
        <w:spacing w:after="0" w:line="240" w:lineRule="auto"/>
        <w:rPr>
          <w:rFonts w:ascii="Times New Roman" w:hAnsi="Times New Roman" w:cs="Times New Roman"/>
          <w:sz w:val="32"/>
          <w:szCs w:val="32"/>
        </w:rPr>
      </w:pPr>
      <w:r w:rsidRPr="00CA62B2">
        <w:rPr>
          <w:rFonts w:ascii="Times New Roman" w:hAnsi="Times New Roman" w:cs="Times New Roman"/>
          <w:sz w:val="32"/>
          <w:szCs w:val="32"/>
        </w:rPr>
        <w:t>Jesus in Matthew 12:44-45 presents a spiritual principle to remember! Rejected LIGHT brings on GREATER darkness; if we reject Christ the only alternative is DEMON INFESTATION!</w:t>
      </w:r>
    </w:p>
    <w:p w14:paraId="76305A0F" w14:textId="369B9915" w:rsidR="00D62804" w:rsidRPr="00CA62B2" w:rsidRDefault="00D62804" w:rsidP="00465E1A">
      <w:pPr>
        <w:pStyle w:val="ListParagraph"/>
        <w:numPr>
          <w:ilvl w:val="0"/>
          <w:numId w:val="4"/>
        </w:numPr>
        <w:spacing w:after="0" w:line="240" w:lineRule="auto"/>
        <w:rPr>
          <w:rFonts w:ascii="Times New Roman" w:hAnsi="Times New Roman" w:cs="Times New Roman"/>
          <w:sz w:val="32"/>
          <w:szCs w:val="32"/>
        </w:rPr>
      </w:pPr>
      <w:r w:rsidRPr="00CA62B2">
        <w:rPr>
          <w:rFonts w:ascii="Times New Roman" w:hAnsi="Times New Roman" w:cs="Times New Roman"/>
          <w:sz w:val="32"/>
          <w:szCs w:val="32"/>
        </w:rPr>
        <w:t>Mark 9:11-12 – They Get permission from Christ to enter into the swine; THEY CANNOT ENTER even into pigs without permission letlle on SHEEP OF CHRIST’S PASTURE! CHRISTIANS CANNOT BE DEMON POSSSESSED!</w:t>
      </w:r>
    </w:p>
    <w:p w14:paraId="381F034D" w14:textId="6B06AD04" w:rsidR="00D62804" w:rsidRPr="00CA62B2" w:rsidRDefault="00D62804" w:rsidP="00465E1A">
      <w:pPr>
        <w:pStyle w:val="ListParagraph"/>
        <w:numPr>
          <w:ilvl w:val="0"/>
          <w:numId w:val="4"/>
        </w:numPr>
        <w:spacing w:after="0" w:line="240" w:lineRule="auto"/>
        <w:rPr>
          <w:rFonts w:ascii="Times New Roman" w:hAnsi="Times New Roman" w:cs="Times New Roman"/>
          <w:sz w:val="32"/>
          <w:szCs w:val="32"/>
        </w:rPr>
      </w:pPr>
      <w:r w:rsidRPr="00CA62B2">
        <w:rPr>
          <w:rFonts w:ascii="Times New Roman" w:hAnsi="Times New Roman" w:cs="Times New Roman"/>
          <w:sz w:val="32"/>
          <w:szCs w:val="32"/>
        </w:rPr>
        <w:t>Mark 9:13 – Christ gave them permission to go into swine the most evil creature in the Jews economy; Evil always seeks out other evil places to dwell!</w:t>
      </w:r>
    </w:p>
    <w:p w14:paraId="77B30307" w14:textId="6513EED1" w:rsidR="00D62804" w:rsidRPr="00CA62B2" w:rsidRDefault="00D62804" w:rsidP="00465E1A">
      <w:pPr>
        <w:pStyle w:val="ListParagraph"/>
        <w:numPr>
          <w:ilvl w:val="0"/>
          <w:numId w:val="4"/>
        </w:numPr>
        <w:spacing w:after="0" w:line="240" w:lineRule="auto"/>
        <w:rPr>
          <w:rFonts w:ascii="Times New Roman" w:hAnsi="Times New Roman" w:cs="Times New Roman"/>
          <w:sz w:val="32"/>
          <w:szCs w:val="32"/>
        </w:rPr>
      </w:pPr>
      <w:r w:rsidRPr="00CA62B2">
        <w:rPr>
          <w:rFonts w:ascii="Times New Roman" w:hAnsi="Times New Roman" w:cs="Times New Roman"/>
          <w:sz w:val="32"/>
          <w:szCs w:val="32"/>
        </w:rPr>
        <w:t>Mark 9:14-17 – The Sad crossroads of Gadara (DECAPOLIS)</w:t>
      </w:r>
    </w:p>
    <w:p w14:paraId="4BF57CC6" w14:textId="7A8F383E" w:rsidR="00953006" w:rsidRPr="00CA62B2" w:rsidRDefault="00953006" w:rsidP="00465E1A">
      <w:pPr>
        <w:pStyle w:val="ListParagraph"/>
        <w:numPr>
          <w:ilvl w:val="0"/>
          <w:numId w:val="4"/>
        </w:numPr>
        <w:spacing w:after="0" w:line="240" w:lineRule="auto"/>
        <w:rPr>
          <w:rFonts w:ascii="Times New Roman" w:hAnsi="Times New Roman" w:cs="Times New Roman"/>
          <w:sz w:val="32"/>
          <w:szCs w:val="32"/>
        </w:rPr>
      </w:pPr>
      <w:r w:rsidRPr="00CA62B2">
        <w:rPr>
          <w:rFonts w:ascii="Times New Roman" w:hAnsi="Times New Roman" w:cs="Times New Roman"/>
          <w:sz w:val="32"/>
          <w:szCs w:val="32"/>
        </w:rPr>
        <w:t>Mark 9:15 – The CHANGE IN THE DEMONIAC!</w:t>
      </w:r>
    </w:p>
    <w:p w14:paraId="0158DC1D" w14:textId="3BF7CEA6" w:rsidR="00953006" w:rsidRPr="00CA62B2" w:rsidRDefault="00953006" w:rsidP="00465E1A">
      <w:pPr>
        <w:pStyle w:val="ListParagraph"/>
        <w:numPr>
          <w:ilvl w:val="0"/>
          <w:numId w:val="5"/>
        </w:numPr>
        <w:spacing w:after="0" w:line="240" w:lineRule="auto"/>
        <w:rPr>
          <w:rFonts w:ascii="Times New Roman" w:hAnsi="Times New Roman" w:cs="Times New Roman"/>
          <w:sz w:val="32"/>
          <w:szCs w:val="32"/>
        </w:rPr>
      </w:pPr>
      <w:r w:rsidRPr="00CA62B2">
        <w:rPr>
          <w:rFonts w:ascii="Times New Roman" w:hAnsi="Times New Roman" w:cs="Times New Roman"/>
          <w:sz w:val="32"/>
          <w:szCs w:val="32"/>
        </w:rPr>
        <w:t>Sitting, NOT ROAMING IN STATE OF POSSESSION (REST)</w:t>
      </w:r>
    </w:p>
    <w:p w14:paraId="49AE0845" w14:textId="76A71DDA" w:rsidR="00953006" w:rsidRPr="00CA62B2" w:rsidRDefault="00953006" w:rsidP="00465E1A">
      <w:pPr>
        <w:pStyle w:val="ListParagraph"/>
        <w:numPr>
          <w:ilvl w:val="0"/>
          <w:numId w:val="5"/>
        </w:numPr>
        <w:spacing w:after="0" w:line="240" w:lineRule="auto"/>
        <w:rPr>
          <w:rFonts w:ascii="Times New Roman" w:hAnsi="Times New Roman" w:cs="Times New Roman"/>
          <w:sz w:val="32"/>
          <w:szCs w:val="32"/>
        </w:rPr>
      </w:pPr>
      <w:r w:rsidRPr="00CA62B2">
        <w:rPr>
          <w:rFonts w:ascii="Times New Roman" w:hAnsi="Times New Roman" w:cs="Times New Roman"/>
          <w:sz w:val="32"/>
          <w:szCs w:val="32"/>
        </w:rPr>
        <w:t>CLOTHED, Not naked – speaks of spiritual nakedness, but bent to lust and pornographic desire to be naked outside God’s scope of righteousness</w:t>
      </w:r>
    </w:p>
    <w:p w14:paraId="367307CD" w14:textId="7AB79553" w:rsidR="00953006" w:rsidRPr="00CA62B2" w:rsidRDefault="00953006" w:rsidP="00465E1A">
      <w:pPr>
        <w:pStyle w:val="ListParagraph"/>
        <w:numPr>
          <w:ilvl w:val="0"/>
          <w:numId w:val="5"/>
        </w:numPr>
        <w:spacing w:after="0" w:line="240" w:lineRule="auto"/>
        <w:rPr>
          <w:rFonts w:ascii="Times New Roman" w:hAnsi="Times New Roman" w:cs="Times New Roman"/>
          <w:sz w:val="32"/>
          <w:szCs w:val="32"/>
        </w:rPr>
      </w:pPr>
      <w:r w:rsidRPr="00CA62B2">
        <w:rPr>
          <w:rFonts w:ascii="Times New Roman" w:hAnsi="Times New Roman" w:cs="Times New Roman"/>
          <w:sz w:val="32"/>
          <w:szCs w:val="32"/>
        </w:rPr>
        <w:t>IN HIS RIGHT MIND – Until one comes to Christ they are never in their right mind!! Perhaps this is the reason our nation acts like it does</w:t>
      </w:r>
    </w:p>
    <w:p w14:paraId="48A15BDB" w14:textId="77777777" w:rsidR="00953006" w:rsidRPr="00CA62B2" w:rsidRDefault="00953006" w:rsidP="00465E1A">
      <w:pPr>
        <w:spacing w:after="0" w:line="240" w:lineRule="auto"/>
        <w:rPr>
          <w:rFonts w:ascii="Times New Roman" w:hAnsi="Times New Roman" w:cs="Times New Roman"/>
          <w:sz w:val="32"/>
          <w:szCs w:val="32"/>
        </w:rPr>
      </w:pPr>
    </w:p>
    <w:p w14:paraId="277AFAB8" w14:textId="78D9AD49" w:rsidR="00953006" w:rsidRPr="00CA62B2" w:rsidRDefault="00953006" w:rsidP="00465E1A">
      <w:pPr>
        <w:spacing w:after="0" w:line="240" w:lineRule="auto"/>
        <w:rPr>
          <w:rFonts w:ascii="Times New Roman" w:hAnsi="Times New Roman" w:cs="Times New Roman"/>
          <w:sz w:val="32"/>
          <w:szCs w:val="32"/>
        </w:rPr>
      </w:pPr>
      <w:r w:rsidRPr="00CA62B2">
        <w:rPr>
          <w:rFonts w:ascii="Times New Roman" w:hAnsi="Times New Roman" w:cs="Times New Roman"/>
          <w:sz w:val="32"/>
          <w:szCs w:val="32"/>
        </w:rPr>
        <w:t>The Gadarenes:</w:t>
      </w:r>
    </w:p>
    <w:p w14:paraId="27623AE4" w14:textId="597BA98E" w:rsidR="00953006" w:rsidRPr="00CA62B2" w:rsidRDefault="00953006" w:rsidP="00465E1A">
      <w:pPr>
        <w:pStyle w:val="ListParagraph"/>
        <w:numPr>
          <w:ilvl w:val="0"/>
          <w:numId w:val="6"/>
        </w:numPr>
        <w:spacing w:after="0" w:line="240" w:lineRule="auto"/>
        <w:rPr>
          <w:rFonts w:ascii="Times New Roman" w:hAnsi="Times New Roman" w:cs="Times New Roman"/>
          <w:sz w:val="32"/>
          <w:szCs w:val="32"/>
        </w:rPr>
      </w:pPr>
      <w:r w:rsidRPr="00CA62B2">
        <w:rPr>
          <w:rFonts w:ascii="Times New Roman" w:hAnsi="Times New Roman" w:cs="Times New Roman"/>
          <w:sz w:val="32"/>
          <w:szCs w:val="32"/>
        </w:rPr>
        <w:t>They were afraid – This fear didn’t bring them to Christ; it was from the same source of Satanic bondage this man had been delivered from</w:t>
      </w:r>
    </w:p>
    <w:p w14:paraId="2D318AAB" w14:textId="5C75447B" w:rsidR="00953006" w:rsidRPr="00CA62B2" w:rsidRDefault="00953006" w:rsidP="00465E1A">
      <w:pPr>
        <w:pStyle w:val="ListParagraph"/>
        <w:numPr>
          <w:ilvl w:val="0"/>
          <w:numId w:val="6"/>
        </w:numPr>
        <w:spacing w:after="0" w:line="240" w:lineRule="auto"/>
        <w:rPr>
          <w:rFonts w:ascii="Times New Roman" w:hAnsi="Times New Roman" w:cs="Times New Roman"/>
          <w:sz w:val="32"/>
          <w:szCs w:val="32"/>
        </w:rPr>
      </w:pPr>
      <w:r w:rsidRPr="00CA62B2">
        <w:rPr>
          <w:rFonts w:ascii="Times New Roman" w:hAnsi="Times New Roman" w:cs="Times New Roman"/>
          <w:sz w:val="32"/>
          <w:szCs w:val="32"/>
        </w:rPr>
        <w:t>Witnessed the miracle- even with the blessings of a maniac being delivered they were not moved to come Closer to Christ</w:t>
      </w:r>
    </w:p>
    <w:p w14:paraId="02ADC442" w14:textId="43E7B55A" w:rsidR="00953006" w:rsidRPr="00CA62B2" w:rsidRDefault="00953006" w:rsidP="00465E1A">
      <w:pPr>
        <w:pStyle w:val="ListParagraph"/>
        <w:numPr>
          <w:ilvl w:val="0"/>
          <w:numId w:val="6"/>
        </w:numPr>
        <w:spacing w:after="0" w:line="240" w:lineRule="auto"/>
        <w:rPr>
          <w:rFonts w:ascii="Times New Roman" w:hAnsi="Times New Roman" w:cs="Times New Roman"/>
          <w:sz w:val="32"/>
          <w:szCs w:val="32"/>
        </w:rPr>
      </w:pPr>
      <w:r w:rsidRPr="00CA62B2">
        <w:rPr>
          <w:rFonts w:ascii="Times New Roman" w:hAnsi="Times New Roman" w:cs="Times New Roman"/>
          <w:sz w:val="32"/>
          <w:szCs w:val="32"/>
        </w:rPr>
        <w:t>They prayed Him to depart! – They thought more of the swine than they did of eternal life! Christ would have gave them peace in their coasts; they chose the pigs!</w:t>
      </w:r>
    </w:p>
    <w:p w14:paraId="48CE16E6" w14:textId="0B9987CA" w:rsidR="00953006" w:rsidRPr="00CA62B2" w:rsidRDefault="00953006" w:rsidP="00465E1A">
      <w:pPr>
        <w:spacing w:after="0" w:line="240" w:lineRule="auto"/>
        <w:rPr>
          <w:rFonts w:ascii="Times New Roman" w:hAnsi="Times New Roman" w:cs="Times New Roman"/>
          <w:sz w:val="32"/>
          <w:szCs w:val="32"/>
        </w:rPr>
      </w:pPr>
      <w:r w:rsidRPr="00CA62B2">
        <w:rPr>
          <w:rFonts w:ascii="Times New Roman" w:hAnsi="Times New Roman" w:cs="Times New Roman"/>
          <w:sz w:val="32"/>
          <w:szCs w:val="32"/>
        </w:rPr>
        <w:t>The Delivered Maniac Now Evangelist</w:t>
      </w:r>
    </w:p>
    <w:p w14:paraId="41EF32F9" w14:textId="2215DA5C" w:rsidR="00953006" w:rsidRPr="00CA62B2" w:rsidRDefault="00953006" w:rsidP="00465E1A">
      <w:pPr>
        <w:pStyle w:val="ListParagraph"/>
        <w:numPr>
          <w:ilvl w:val="0"/>
          <w:numId w:val="7"/>
        </w:numPr>
        <w:spacing w:after="0" w:line="240" w:lineRule="auto"/>
        <w:rPr>
          <w:rFonts w:ascii="Times New Roman" w:hAnsi="Times New Roman" w:cs="Times New Roman"/>
          <w:sz w:val="32"/>
          <w:szCs w:val="32"/>
        </w:rPr>
      </w:pPr>
      <w:r w:rsidRPr="00CA62B2">
        <w:rPr>
          <w:rFonts w:ascii="Times New Roman" w:hAnsi="Times New Roman" w:cs="Times New Roman"/>
          <w:sz w:val="32"/>
          <w:szCs w:val="32"/>
        </w:rPr>
        <w:t xml:space="preserve">GO TELL! </w:t>
      </w:r>
    </w:p>
    <w:p w14:paraId="6D1FA16C" w14:textId="1113FEEF" w:rsidR="00953006" w:rsidRPr="00CA62B2" w:rsidRDefault="00953006" w:rsidP="00465E1A">
      <w:pPr>
        <w:pStyle w:val="ListParagraph"/>
        <w:numPr>
          <w:ilvl w:val="0"/>
          <w:numId w:val="7"/>
        </w:numPr>
        <w:spacing w:after="0" w:line="240" w:lineRule="auto"/>
        <w:rPr>
          <w:rFonts w:ascii="Times New Roman" w:hAnsi="Times New Roman" w:cs="Times New Roman"/>
          <w:sz w:val="32"/>
          <w:szCs w:val="32"/>
        </w:rPr>
      </w:pPr>
      <w:r w:rsidRPr="00CA62B2">
        <w:rPr>
          <w:rFonts w:ascii="Times New Roman" w:hAnsi="Times New Roman" w:cs="Times New Roman"/>
          <w:sz w:val="32"/>
          <w:szCs w:val="32"/>
        </w:rPr>
        <w:lastRenderedPageBreak/>
        <w:t>GREAT THINGS THE LORD HAD DONE FOR YOU</w:t>
      </w:r>
    </w:p>
    <w:p w14:paraId="5B18CE32" w14:textId="792439B4" w:rsidR="00953006" w:rsidRPr="00CA62B2" w:rsidRDefault="00953006" w:rsidP="00465E1A">
      <w:pPr>
        <w:pStyle w:val="ListParagraph"/>
        <w:numPr>
          <w:ilvl w:val="0"/>
          <w:numId w:val="7"/>
        </w:numPr>
        <w:spacing w:after="0" w:line="240" w:lineRule="auto"/>
        <w:rPr>
          <w:rFonts w:ascii="Times New Roman" w:hAnsi="Times New Roman" w:cs="Times New Roman"/>
          <w:sz w:val="32"/>
          <w:szCs w:val="32"/>
        </w:rPr>
      </w:pPr>
      <w:r w:rsidRPr="00CA62B2">
        <w:rPr>
          <w:rFonts w:ascii="Times New Roman" w:hAnsi="Times New Roman" w:cs="Times New Roman"/>
          <w:sz w:val="32"/>
          <w:szCs w:val="32"/>
        </w:rPr>
        <w:t>TELL OF HIS COMPASSION!</w:t>
      </w:r>
    </w:p>
    <w:p w14:paraId="4B979E35" w14:textId="66CE2532" w:rsidR="00953006" w:rsidRPr="00CA62B2" w:rsidRDefault="00953006" w:rsidP="00465E1A">
      <w:pPr>
        <w:spacing w:after="0" w:line="240" w:lineRule="auto"/>
        <w:rPr>
          <w:rFonts w:ascii="Times New Roman" w:hAnsi="Times New Roman" w:cs="Times New Roman"/>
          <w:sz w:val="32"/>
          <w:szCs w:val="32"/>
        </w:rPr>
      </w:pPr>
      <w:r w:rsidRPr="00CA62B2">
        <w:rPr>
          <w:rFonts w:ascii="Times New Roman" w:hAnsi="Times New Roman" w:cs="Times New Roman"/>
          <w:sz w:val="32"/>
          <w:szCs w:val="32"/>
        </w:rPr>
        <w:t>THEY marveled at what had happened; when one is truly transformed by Christ and people see us now compared to where we were before Christ changed us – people will marvel! This is the story of untold millions</w:t>
      </w:r>
    </w:p>
    <w:p w14:paraId="49F987EE" w14:textId="77777777" w:rsidR="00584B61" w:rsidRPr="00CA62B2" w:rsidRDefault="00584B61" w:rsidP="00465E1A">
      <w:pPr>
        <w:spacing w:after="0" w:line="240" w:lineRule="auto"/>
        <w:rPr>
          <w:rFonts w:ascii="Times New Roman" w:hAnsi="Times New Roman" w:cs="Times New Roman"/>
          <w:sz w:val="32"/>
          <w:szCs w:val="32"/>
        </w:rPr>
      </w:pPr>
    </w:p>
    <w:sectPr w:rsidR="00584B61" w:rsidRPr="00CA62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578A"/>
    <w:multiLevelType w:val="hybridMultilevel"/>
    <w:tmpl w:val="66A2D0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E375599"/>
    <w:multiLevelType w:val="multilevel"/>
    <w:tmpl w:val="1E52A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F9279E"/>
    <w:multiLevelType w:val="hybridMultilevel"/>
    <w:tmpl w:val="38CE7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9928D7"/>
    <w:multiLevelType w:val="multilevel"/>
    <w:tmpl w:val="0CFC6CB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DF313B"/>
    <w:multiLevelType w:val="hybridMultilevel"/>
    <w:tmpl w:val="02B67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EB2BCF"/>
    <w:multiLevelType w:val="multilevel"/>
    <w:tmpl w:val="B69E6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D03A79"/>
    <w:multiLevelType w:val="hybridMultilevel"/>
    <w:tmpl w:val="4D74B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1B58F4"/>
    <w:multiLevelType w:val="hybridMultilevel"/>
    <w:tmpl w:val="7F80D5F6"/>
    <w:lvl w:ilvl="0" w:tplc="4A7844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28675470">
    <w:abstractNumId w:val="5"/>
  </w:num>
  <w:num w:numId="2" w16cid:durableId="681590484">
    <w:abstractNumId w:val="1"/>
  </w:num>
  <w:num w:numId="3" w16cid:durableId="485703839">
    <w:abstractNumId w:val="3"/>
  </w:num>
  <w:num w:numId="4" w16cid:durableId="964581108">
    <w:abstractNumId w:val="2"/>
  </w:num>
  <w:num w:numId="5" w16cid:durableId="2134052294">
    <w:abstractNumId w:val="7"/>
  </w:num>
  <w:num w:numId="6" w16cid:durableId="14962106">
    <w:abstractNumId w:val="6"/>
  </w:num>
  <w:num w:numId="7" w16cid:durableId="517504016">
    <w:abstractNumId w:val="0"/>
  </w:num>
  <w:num w:numId="8" w16cid:durableId="12256023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B61"/>
    <w:rsid w:val="000F229D"/>
    <w:rsid w:val="002D7185"/>
    <w:rsid w:val="00392725"/>
    <w:rsid w:val="00414548"/>
    <w:rsid w:val="00465E1A"/>
    <w:rsid w:val="004A03B1"/>
    <w:rsid w:val="00584B61"/>
    <w:rsid w:val="006045C3"/>
    <w:rsid w:val="00953006"/>
    <w:rsid w:val="009C3950"/>
    <w:rsid w:val="00B90674"/>
    <w:rsid w:val="00C31A94"/>
    <w:rsid w:val="00C664B6"/>
    <w:rsid w:val="00CA62B2"/>
    <w:rsid w:val="00D62804"/>
    <w:rsid w:val="00E31C89"/>
    <w:rsid w:val="00F83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C1598"/>
  <w15:chartTrackingRefBased/>
  <w15:docId w15:val="{497374A6-DF01-4852-A18C-0F6248FD7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4B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4B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4B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4B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4B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4B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B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B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B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B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4B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4B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4B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4B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4B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B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B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B61"/>
    <w:rPr>
      <w:rFonts w:eastAsiaTheme="majorEastAsia" w:cstheme="majorBidi"/>
      <w:color w:val="272727" w:themeColor="text1" w:themeTint="D8"/>
    </w:rPr>
  </w:style>
  <w:style w:type="paragraph" w:styleId="Title">
    <w:name w:val="Title"/>
    <w:basedOn w:val="Normal"/>
    <w:next w:val="Normal"/>
    <w:link w:val="TitleChar"/>
    <w:uiPriority w:val="10"/>
    <w:qFormat/>
    <w:rsid w:val="00584B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B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B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B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B61"/>
    <w:pPr>
      <w:spacing w:before="160"/>
      <w:jc w:val="center"/>
    </w:pPr>
    <w:rPr>
      <w:i/>
      <w:iCs/>
      <w:color w:val="404040" w:themeColor="text1" w:themeTint="BF"/>
    </w:rPr>
  </w:style>
  <w:style w:type="character" w:customStyle="1" w:styleId="QuoteChar">
    <w:name w:val="Quote Char"/>
    <w:basedOn w:val="DefaultParagraphFont"/>
    <w:link w:val="Quote"/>
    <w:uiPriority w:val="29"/>
    <w:rsid w:val="00584B61"/>
    <w:rPr>
      <w:i/>
      <w:iCs/>
      <w:color w:val="404040" w:themeColor="text1" w:themeTint="BF"/>
    </w:rPr>
  </w:style>
  <w:style w:type="paragraph" w:styleId="ListParagraph">
    <w:name w:val="List Paragraph"/>
    <w:basedOn w:val="Normal"/>
    <w:uiPriority w:val="34"/>
    <w:qFormat/>
    <w:rsid w:val="00584B61"/>
    <w:pPr>
      <w:ind w:left="720"/>
      <w:contextualSpacing/>
    </w:pPr>
  </w:style>
  <w:style w:type="character" w:styleId="IntenseEmphasis">
    <w:name w:val="Intense Emphasis"/>
    <w:basedOn w:val="DefaultParagraphFont"/>
    <w:uiPriority w:val="21"/>
    <w:qFormat/>
    <w:rsid w:val="00584B61"/>
    <w:rPr>
      <w:i/>
      <w:iCs/>
      <w:color w:val="0F4761" w:themeColor="accent1" w:themeShade="BF"/>
    </w:rPr>
  </w:style>
  <w:style w:type="paragraph" w:styleId="IntenseQuote">
    <w:name w:val="Intense Quote"/>
    <w:basedOn w:val="Normal"/>
    <w:next w:val="Normal"/>
    <w:link w:val="IntenseQuoteChar"/>
    <w:uiPriority w:val="30"/>
    <w:qFormat/>
    <w:rsid w:val="00584B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4B61"/>
    <w:rPr>
      <w:i/>
      <w:iCs/>
      <w:color w:val="0F4761" w:themeColor="accent1" w:themeShade="BF"/>
    </w:rPr>
  </w:style>
  <w:style w:type="character" w:styleId="IntenseReference">
    <w:name w:val="Intense Reference"/>
    <w:basedOn w:val="DefaultParagraphFont"/>
    <w:uiPriority w:val="32"/>
    <w:qFormat/>
    <w:rsid w:val="00584B61"/>
    <w:rPr>
      <w:b/>
      <w:bCs/>
      <w:smallCaps/>
      <w:color w:val="0F4761" w:themeColor="accent1" w:themeShade="BF"/>
      <w:spacing w:val="5"/>
    </w:rPr>
  </w:style>
  <w:style w:type="character" w:styleId="Hyperlink">
    <w:name w:val="Hyperlink"/>
    <w:basedOn w:val="DefaultParagraphFont"/>
    <w:uiPriority w:val="99"/>
    <w:unhideWhenUsed/>
    <w:rsid w:val="00584B61"/>
    <w:rPr>
      <w:color w:val="467886" w:themeColor="hyperlink"/>
      <w:u w:val="single"/>
    </w:rPr>
  </w:style>
  <w:style w:type="character" w:styleId="UnresolvedMention">
    <w:name w:val="Unresolved Mention"/>
    <w:basedOn w:val="DefaultParagraphFont"/>
    <w:uiPriority w:val="99"/>
    <w:semiHidden/>
    <w:unhideWhenUsed/>
    <w:rsid w:val="00584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88768">
      <w:bodyDiv w:val="1"/>
      <w:marLeft w:val="0"/>
      <w:marRight w:val="0"/>
      <w:marTop w:val="0"/>
      <w:marBottom w:val="0"/>
      <w:divBdr>
        <w:top w:val="none" w:sz="0" w:space="0" w:color="auto"/>
        <w:left w:val="none" w:sz="0" w:space="0" w:color="auto"/>
        <w:bottom w:val="none" w:sz="0" w:space="0" w:color="auto"/>
        <w:right w:val="none" w:sz="0" w:space="0" w:color="auto"/>
      </w:divBdr>
    </w:div>
    <w:div w:id="334577258">
      <w:bodyDiv w:val="1"/>
      <w:marLeft w:val="0"/>
      <w:marRight w:val="0"/>
      <w:marTop w:val="0"/>
      <w:marBottom w:val="0"/>
      <w:divBdr>
        <w:top w:val="none" w:sz="0" w:space="0" w:color="auto"/>
        <w:left w:val="none" w:sz="0" w:space="0" w:color="auto"/>
        <w:bottom w:val="none" w:sz="0" w:space="0" w:color="auto"/>
        <w:right w:val="none" w:sz="0" w:space="0" w:color="auto"/>
      </w:divBdr>
      <w:divsChild>
        <w:div w:id="313920757">
          <w:marLeft w:val="0"/>
          <w:marRight w:val="0"/>
          <w:marTop w:val="0"/>
          <w:marBottom w:val="0"/>
          <w:divBdr>
            <w:top w:val="none" w:sz="0" w:space="0" w:color="auto"/>
            <w:left w:val="none" w:sz="0" w:space="0" w:color="auto"/>
            <w:bottom w:val="none" w:sz="0" w:space="0" w:color="auto"/>
            <w:right w:val="none" w:sz="0" w:space="0" w:color="auto"/>
          </w:divBdr>
          <w:divsChild>
            <w:div w:id="957490249">
              <w:marLeft w:val="0"/>
              <w:marRight w:val="0"/>
              <w:marTop w:val="0"/>
              <w:marBottom w:val="0"/>
              <w:divBdr>
                <w:top w:val="none" w:sz="0" w:space="0" w:color="auto"/>
                <w:left w:val="none" w:sz="0" w:space="0" w:color="auto"/>
                <w:bottom w:val="none" w:sz="0" w:space="0" w:color="auto"/>
                <w:right w:val="none" w:sz="0" w:space="0" w:color="auto"/>
              </w:divBdr>
              <w:divsChild>
                <w:div w:id="1878079413">
                  <w:marLeft w:val="0"/>
                  <w:marRight w:val="0"/>
                  <w:marTop w:val="0"/>
                  <w:marBottom w:val="0"/>
                  <w:divBdr>
                    <w:top w:val="none" w:sz="0" w:space="0" w:color="auto"/>
                    <w:left w:val="none" w:sz="0" w:space="0" w:color="auto"/>
                    <w:bottom w:val="none" w:sz="0" w:space="0" w:color="auto"/>
                    <w:right w:val="none" w:sz="0" w:space="0" w:color="auto"/>
                  </w:divBdr>
                  <w:divsChild>
                    <w:div w:id="2046172305">
                      <w:marLeft w:val="0"/>
                      <w:marRight w:val="0"/>
                      <w:marTop w:val="0"/>
                      <w:marBottom w:val="0"/>
                      <w:divBdr>
                        <w:top w:val="none" w:sz="0" w:space="0" w:color="auto"/>
                        <w:left w:val="none" w:sz="0" w:space="0" w:color="auto"/>
                        <w:bottom w:val="none" w:sz="0" w:space="0" w:color="auto"/>
                        <w:right w:val="none" w:sz="0" w:space="0" w:color="auto"/>
                      </w:divBdr>
                      <w:divsChild>
                        <w:div w:id="92746691">
                          <w:marLeft w:val="0"/>
                          <w:marRight w:val="0"/>
                          <w:marTop w:val="0"/>
                          <w:marBottom w:val="0"/>
                          <w:divBdr>
                            <w:top w:val="none" w:sz="0" w:space="0" w:color="auto"/>
                            <w:left w:val="none" w:sz="0" w:space="0" w:color="auto"/>
                            <w:bottom w:val="none" w:sz="0" w:space="0" w:color="auto"/>
                            <w:right w:val="none" w:sz="0" w:space="0" w:color="auto"/>
                          </w:divBdr>
                        </w:div>
                        <w:div w:id="119492159">
                          <w:marLeft w:val="0"/>
                          <w:marRight w:val="0"/>
                          <w:marTop w:val="0"/>
                          <w:marBottom w:val="0"/>
                          <w:divBdr>
                            <w:top w:val="none" w:sz="0" w:space="0" w:color="auto"/>
                            <w:left w:val="none" w:sz="0" w:space="0" w:color="auto"/>
                            <w:bottom w:val="none" w:sz="0" w:space="0" w:color="auto"/>
                            <w:right w:val="none" w:sz="0" w:space="0" w:color="auto"/>
                          </w:divBdr>
                        </w:div>
                        <w:div w:id="299841863">
                          <w:marLeft w:val="0"/>
                          <w:marRight w:val="0"/>
                          <w:marTop w:val="0"/>
                          <w:marBottom w:val="0"/>
                          <w:divBdr>
                            <w:top w:val="none" w:sz="0" w:space="0" w:color="auto"/>
                            <w:left w:val="none" w:sz="0" w:space="0" w:color="auto"/>
                            <w:bottom w:val="none" w:sz="0" w:space="0" w:color="auto"/>
                            <w:right w:val="none" w:sz="0" w:space="0" w:color="auto"/>
                          </w:divBdr>
                          <w:divsChild>
                            <w:div w:id="196822308">
                              <w:marLeft w:val="0"/>
                              <w:marRight w:val="0"/>
                              <w:marTop w:val="0"/>
                              <w:marBottom w:val="220"/>
                              <w:divBdr>
                                <w:top w:val="none" w:sz="0" w:space="0" w:color="auto"/>
                                <w:left w:val="none" w:sz="0" w:space="0" w:color="auto"/>
                                <w:bottom w:val="none" w:sz="0" w:space="0" w:color="auto"/>
                                <w:right w:val="none" w:sz="0" w:space="0" w:color="auto"/>
                              </w:divBdr>
                            </w:div>
                          </w:divsChild>
                        </w:div>
                        <w:div w:id="614138935">
                          <w:marLeft w:val="0"/>
                          <w:marRight w:val="0"/>
                          <w:marTop w:val="0"/>
                          <w:marBottom w:val="0"/>
                          <w:divBdr>
                            <w:top w:val="none" w:sz="0" w:space="0" w:color="auto"/>
                            <w:left w:val="none" w:sz="0" w:space="0" w:color="auto"/>
                            <w:bottom w:val="none" w:sz="0" w:space="0" w:color="auto"/>
                            <w:right w:val="none" w:sz="0" w:space="0" w:color="auto"/>
                          </w:divBdr>
                        </w:div>
                        <w:div w:id="630673131">
                          <w:marLeft w:val="0"/>
                          <w:marRight w:val="0"/>
                          <w:marTop w:val="0"/>
                          <w:marBottom w:val="0"/>
                          <w:divBdr>
                            <w:top w:val="none" w:sz="0" w:space="0" w:color="auto"/>
                            <w:left w:val="none" w:sz="0" w:space="0" w:color="auto"/>
                            <w:bottom w:val="none" w:sz="0" w:space="0" w:color="auto"/>
                            <w:right w:val="none" w:sz="0" w:space="0" w:color="auto"/>
                          </w:divBdr>
                        </w:div>
                        <w:div w:id="1049495916">
                          <w:marLeft w:val="0"/>
                          <w:marRight w:val="0"/>
                          <w:marTop w:val="0"/>
                          <w:marBottom w:val="0"/>
                          <w:divBdr>
                            <w:top w:val="none" w:sz="0" w:space="0" w:color="auto"/>
                            <w:left w:val="none" w:sz="0" w:space="0" w:color="auto"/>
                            <w:bottom w:val="none" w:sz="0" w:space="0" w:color="auto"/>
                            <w:right w:val="none" w:sz="0" w:space="0" w:color="auto"/>
                          </w:divBdr>
                        </w:div>
                        <w:div w:id="1063063050">
                          <w:marLeft w:val="0"/>
                          <w:marRight w:val="0"/>
                          <w:marTop w:val="0"/>
                          <w:marBottom w:val="220"/>
                          <w:divBdr>
                            <w:top w:val="none" w:sz="0" w:space="0" w:color="auto"/>
                            <w:left w:val="none" w:sz="0" w:space="0" w:color="auto"/>
                            <w:bottom w:val="none" w:sz="0" w:space="0" w:color="auto"/>
                            <w:right w:val="none" w:sz="0" w:space="0" w:color="auto"/>
                          </w:divBdr>
                        </w:div>
                        <w:div w:id="1249774166">
                          <w:marLeft w:val="0"/>
                          <w:marRight w:val="0"/>
                          <w:marTop w:val="0"/>
                          <w:marBottom w:val="0"/>
                          <w:divBdr>
                            <w:top w:val="none" w:sz="0" w:space="0" w:color="auto"/>
                            <w:left w:val="none" w:sz="0" w:space="0" w:color="auto"/>
                            <w:bottom w:val="none" w:sz="0" w:space="0" w:color="auto"/>
                            <w:right w:val="none" w:sz="0" w:space="0" w:color="auto"/>
                          </w:divBdr>
                        </w:div>
                        <w:div w:id="1269435384">
                          <w:marLeft w:val="0"/>
                          <w:marRight w:val="0"/>
                          <w:marTop w:val="0"/>
                          <w:marBottom w:val="0"/>
                          <w:divBdr>
                            <w:top w:val="none" w:sz="0" w:space="0" w:color="auto"/>
                            <w:left w:val="none" w:sz="0" w:space="0" w:color="auto"/>
                            <w:bottom w:val="none" w:sz="0" w:space="0" w:color="auto"/>
                            <w:right w:val="none" w:sz="0" w:space="0" w:color="auto"/>
                          </w:divBdr>
                        </w:div>
                        <w:div w:id="1565292215">
                          <w:marLeft w:val="0"/>
                          <w:marRight w:val="0"/>
                          <w:marTop w:val="0"/>
                          <w:marBottom w:val="0"/>
                          <w:divBdr>
                            <w:top w:val="none" w:sz="0" w:space="0" w:color="auto"/>
                            <w:left w:val="none" w:sz="0" w:space="0" w:color="auto"/>
                            <w:bottom w:val="none" w:sz="0" w:space="0" w:color="auto"/>
                            <w:right w:val="none" w:sz="0" w:space="0" w:color="auto"/>
                          </w:divBdr>
                        </w:div>
                        <w:div w:id="1653874315">
                          <w:marLeft w:val="0"/>
                          <w:marRight w:val="0"/>
                          <w:marTop w:val="0"/>
                          <w:marBottom w:val="0"/>
                          <w:divBdr>
                            <w:top w:val="none" w:sz="0" w:space="0" w:color="auto"/>
                            <w:left w:val="none" w:sz="0" w:space="0" w:color="auto"/>
                            <w:bottom w:val="none" w:sz="0" w:space="0" w:color="auto"/>
                            <w:right w:val="none" w:sz="0" w:space="0" w:color="auto"/>
                          </w:divBdr>
                        </w:div>
                        <w:div w:id="1843273277">
                          <w:marLeft w:val="0"/>
                          <w:marRight w:val="0"/>
                          <w:marTop w:val="0"/>
                          <w:marBottom w:val="0"/>
                          <w:divBdr>
                            <w:top w:val="none" w:sz="0" w:space="0" w:color="auto"/>
                            <w:left w:val="none" w:sz="0" w:space="0" w:color="auto"/>
                            <w:bottom w:val="none" w:sz="0" w:space="0" w:color="auto"/>
                            <w:right w:val="none" w:sz="0" w:space="0" w:color="auto"/>
                          </w:divBdr>
                        </w:div>
                        <w:div w:id="211670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231539">
      <w:bodyDiv w:val="1"/>
      <w:marLeft w:val="0"/>
      <w:marRight w:val="0"/>
      <w:marTop w:val="0"/>
      <w:marBottom w:val="0"/>
      <w:divBdr>
        <w:top w:val="none" w:sz="0" w:space="0" w:color="auto"/>
        <w:left w:val="none" w:sz="0" w:space="0" w:color="auto"/>
        <w:bottom w:val="none" w:sz="0" w:space="0" w:color="auto"/>
        <w:right w:val="none" w:sz="0" w:space="0" w:color="auto"/>
      </w:divBdr>
      <w:divsChild>
        <w:div w:id="14117162">
          <w:marLeft w:val="0"/>
          <w:marRight w:val="0"/>
          <w:marTop w:val="0"/>
          <w:marBottom w:val="0"/>
          <w:divBdr>
            <w:top w:val="none" w:sz="0" w:space="0" w:color="auto"/>
            <w:left w:val="none" w:sz="0" w:space="0" w:color="auto"/>
            <w:bottom w:val="none" w:sz="0" w:space="0" w:color="auto"/>
            <w:right w:val="none" w:sz="0" w:space="0" w:color="auto"/>
          </w:divBdr>
          <w:divsChild>
            <w:div w:id="399132100">
              <w:marLeft w:val="0"/>
              <w:marRight w:val="0"/>
              <w:marTop w:val="0"/>
              <w:marBottom w:val="0"/>
              <w:divBdr>
                <w:top w:val="none" w:sz="0" w:space="0" w:color="auto"/>
                <w:left w:val="none" w:sz="0" w:space="0" w:color="auto"/>
                <w:bottom w:val="none" w:sz="0" w:space="0" w:color="auto"/>
                <w:right w:val="none" w:sz="0" w:space="0" w:color="auto"/>
              </w:divBdr>
              <w:divsChild>
                <w:div w:id="509685387">
                  <w:marLeft w:val="0"/>
                  <w:marRight w:val="0"/>
                  <w:marTop w:val="0"/>
                  <w:marBottom w:val="0"/>
                  <w:divBdr>
                    <w:top w:val="none" w:sz="0" w:space="0" w:color="auto"/>
                    <w:left w:val="none" w:sz="0" w:space="0" w:color="auto"/>
                    <w:bottom w:val="none" w:sz="0" w:space="0" w:color="auto"/>
                    <w:right w:val="none" w:sz="0" w:space="0" w:color="auto"/>
                  </w:divBdr>
                  <w:divsChild>
                    <w:div w:id="1467695556">
                      <w:marLeft w:val="0"/>
                      <w:marRight w:val="0"/>
                      <w:marTop w:val="0"/>
                      <w:marBottom w:val="0"/>
                      <w:divBdr>
                        <w:top w:val="none" w:sz="0" w:space="0" w:color="auto"/>
                        <w:left w:val="none" w:sz="0" w:space="0" w:color="auto"/>
                        <w:bottom w:val="none" w:sz="0" w:space="0" w:color="auto"/>
                        <w:right w:val="none" w:sz="0" w:space="0" w:color="auto"/>
                      </w:divBdr>
                      <w:divsChild>
                        <w:div w:id="309676006">
                          <w:marLeft w:val="0"/>
                          <w:marRight w:val="0"/>
                          <w:marTop w:val="0"/>
                          <w:marBottom w:val="0"/>
                          <w:divBdr>
                            <w:top w:val="none" w:sz="0" w:space="0" w:color="auto"/>
                            <w:left w:val="none" w:sz="0" w:space="0" w:color="auto"/>
                            <w:bottom w:val="none" w:sz="0" w:space="0" w:color="auto"/>
                            <w:right w:val="none" w:sz="0" w:space="0" w:color="auto"/>
                          </w:divBdr>
                        </w:div>
                        <w:div w:id="404379712">
                          <w:marLeft w:val="0"/>
                          <w:marRight w:val="0"/>
                          <w:marTop w:val="0"/>
                          <w:marBottom w:val="0"/>
                          <w:divBdr>
                            <w:top w:val="none" w:sz="0" w:space="0" w:color="auto"/>
                            <w:left w:val="none" w:sz="0" w:space="0" w:color="auto"/>
                            <w:bottom w:val="none" w:sz="0" w:space="0" w:color="auto"/>
                            <w:right w:val="none" w:sz="0" w:space="0" w:color="auto"/>
                          </w:divBdr>
                        </w:div>
                        <w:div w:id="809440383">
                          <w:marLeft w:val="0"/>
                          <w:marRight w:val="0"/>
                          <w:marTop w:val="0"/>
                          <w:marBottom w:val="0"/>
                          <w:divBdr>
                            <w:top w:val="none" w:sz="0" w:space="0" w:color="auto"/>
                            <w:left w:val="none" w:sz="0" w:space="0" w:color="auto"/>
                            <w:bottom w:val="none" w:sz="0" w:space="0" w:color="auto"/>
                            <w:right w:val="none" w:sz="0" w:space="0" w:color="auto"/>
                          </w:divBdr>
                        </w:div>
                        <w:div w:id="909196133">
                          <w:marLeft w:val="0"/>
                          <w:marRight w:val="0"/>
                          <w:marTop w:val="0"/>
                          <w:marBottom w:val="0"/>
                          <w:divBdr>
                            <w:top w:val="none" w:sz="0" w:space="0" w:color="auto"/>
                            <w:left w:val="none" w:sz="0" w:space="0" w:color="auto"/>
                            <w:bottom w:val="none" w:sz="0" w:space="0" w:color="auto"/>
                            <w:right w:val="none" w:sz="0" w:space="0" w:color="auto"/>
                          </w:divBdr>
                        </w:div>
                        <w:div w:id="971401959">
                          <w:marLeft w:val="0"/>
                          <w:marRight w:val="0"/>
                          <w:marTop w:val="0"/>
                          <w:marBottom w:val="0"/>
                          <w:divBdr>
                            <w:top w:val="none" w:sz="0" w:space="0" w:color="auto"/>
                            <w:left w:val="none" w:sz="0" w:space="0" w:color="auto"/>
                            <w:bottom w:val="none" w:sz="0" w:space="0" w:color="auto"/>
                            <w:right w:val="none" w:sz="0" w:space="0" w:color="auto"/>
                          </w:divBdr>
                        </w:div>
                        <w:div w:id="1214387595">
                          <w:marLeft w:val="0"/>
                          <w:marRight w:val="0"/>
                          <w:marTop w:val="0"/>
                          <w:marBottom w:val="0"/>
                          <w:divBdr>
                            <w:top w:val="none" w:sz="0" w:space="0" w:color="auto"/>
                            <w:left w:val="none" w:sz="0" w:space="0" w:color="auto"/>
                            <w:bottom w:val="none" w:sz="0" w:space="0" w:color="auto"/>
                            <w:right w:val="none" w:sz="0" w:space="0" w:color="auto"/>
                          </w:divBdr>
                          <w:divsChild>
                            <w:div w:id="1575050091">
                              <w:marLeft w:val="0"/>
                              <w:marRight w:val="0"/>
                              <w:marTop w:val="0"/>
                              <w:marBottom w:val="220"/>
                              <w:divBdr>
                                <w:top w:val="none" w:sz="0" w:space="0" w:color="auto"/>
                                <w:left w:val="none" w:sz="0" w:space="0" w:color="auto"/>
                                <w:bottom w:val="none" w:sz="0" w:space="0" w:color="auto"/>
                                <w:right w:val="none" w:sz="0" w:space="0" w:color="auto"/>
                              </w:divBdr>
                            </w:div>
                          </w:divsChild>
                        </w:div>
                        <w:div w:id="1298409872">
                          <w:marLeft w:val="0"/>
                          <w:marRight w:val="0"/>
                          <w:marTop w:val="0"/>
                          <w:marBottom w:val="0"/>
                          <w:divBdr>
                            <w:top w:val="none" w:sz="0" w:space="0" w:color="auto"/>
                            <w:left w:val="none" w:sz="0" w:space="0" w:color="auto"/>
                            <w:bottom w:val="none" w:sz="0" w:space="0" w:color="auto"/>
                            <w:right w:val="none" w:sz="0" w:space="0" w:color="auto"/>
                          </w:divBdr>
                        </w:div>
                        <w:div w:id="1435829351">
                          <w:marLeft w:val="0"/>
                          <w:marRight w:val="0"/>
                          <w:marTop w:val="0"/>
                          <w:marBottom w:val="0"/>
                          <w:divBdr>
                            <w:top w:val="none" w:sz="0" w:space="0" w:color="auto"/>
                            <w:left w:val="none" w:sz="0" w:space="0" w:color="auto"/>
                            <w:bottom w:val="none" w:sz="0" w:space="0" w:color="auto"/>
                            <w:right w:val="none" w:sz="0" w:space="0" w:color="auto"/>
                          </w:divBdr>
                        </w:div>
                        <w:div w:id="1494031347">
                          <w:marLeft w:val="0"/>
                          <w:marRight w:val="0"/>
                          <w:marTop w:val="0"/>
                          <w:marBottom w:val="0"/>
                          <w:divBdr>
                            <w:top w:val="none" w:sz="0" w:space="0" w:color="auto"/>
                            <w:left w:val="none" w:sz="0" w:space="0" w:color="auto"/>
                            <w:bottom w:val="none" w:sz="0" w:space="0" w:color="auto"/>
                            <w:right w:val="none" w:sz="0" w:space="0" w:color="auto"/>
                          </w:divBdr>
                        </w:div>
                        <w:div w:id="1676568999">
                          <w:marLeft w:val="0"/>
                          <w:marRight w:val="0"/>
                          <w:marTop w:val="0"/>
                          <w:marBottom w:val="0"/>
                          <w:divBdr>
                            <w:top w:val="none" w:sz="0" w:space="0" w:color="auto"/>
                            <w:left w:val="none" w:sz="0" w:space="0" w:color="auto"/>
                            <w:bottom w:val="none" w:sz="0" w:space="0" w:color="auto"/>
                            <w:right w:val="none" w:sz="0" w:space="0" w:color="auto"/>
                          </w:divBdr>
                        </w:div>
                        <w:div w:id="1853185216">
                          <w:marLeft w:val="0"/>
                          <w:marRight w:val="0"/>
                          <w:marTop w:val="0"/>
                          <w:marBottom w:val="0"/>
                          <w:divBdr>
                            <w:top w:val="none" w:sz="0" w:space="0" w:color="auto"/>
                            <w:left w:val="none" w:sz="0" w:space="0" w:color="auto"/>
                            <w:bottom w:val="none" w:sz="0" w:space="0" w:color="auto"/>
                            <w:right w:val="none" w:sz="0" w:space="0" w:color="auto"/>
                          </w:divBdr>
                        </w:div>
                        <w:div w:id="1930657286">
                          <w:marLeft w:val="0"/>
                          <w:marRight w:val="0"/>
                          <w:marTop w:val="0"/>
                          <w:marBottom w:val="220"/>
                          <w:divBdr>
                            <w:top w:val="none" w:sz="0" w:space="0" w:color="auto"/>
                            <w:left w:val="none" w:sz="0" w:space="0" w:color="auto"/>
                            <w:bottom w:val="none" w:sz="0" w:space="0" w:color="auto"/>
                            <w:right w:val="none" w:sz="0" w:space="0" w:color="auto"/>
                          </w:divBdr>
                        </w:div>
                        <w:div w:id="199066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364444">
      <w:bodyDiv w:val="1"/>
      <w:marLeft w:val="0"/>
      <w:marRight w:val="0"/>
      <w:marTop w:val="0"/>
      <w:marBottom w:val="0"/>
      <w:divBdr>
        <w:top w:val="none" w:sz="0" w:space="0" w:color="auto"/>
        <w:left w:val="none" w:sz="0" w:space="0" w:color="auto"/>
        <w:bottom w:val="none" w:sz="0" w:space="0" w:color="auto"/>
        <w:right w:val="none" w:sz="0" w:space="0" w:color="auto"/>
      </w:divBdr>
    </w:div>
    <w:div w:id="889268801">
      <w:bodyDiv w:val="1"/>
      <w:marLeft w:val="0"/>
      <w:marRight w:val="0"/>
      <w:marTop w:val="0"/>
      <w:marBottom w:val="0"/>
      <w:divBdr>
        <w:top w:val="none" w:sz="0" w:space="0" w:color="auto"/>
        <w:left w:val="none" w:sz="0" w:space="0" w:color="auto"/>
        <w:bottom w:val="none" w:sz="0" w:space="0" w:color="auto"/>
        <w:right w:val="none" w:sz="0" w:space="0" w:color="auto"/>
      </w:divBdr>
    </w:div>
    <w:div w:id="975720568">
      <w:bodyDiv w:val="1"/>
      <w:marLeft w:val="0"/>
      <w:marRight w:val="0"/>
      <w:marTop w:val="0"/>
      <w:marBottom w:val="0"/>
      <w:divBdr>
        <w:top w:val="none" w:sz="0" w:space="0" w:color="auto"/>
        <w:left w:val="none" w:sz="0" w:space="0" w:color="auto"/>
        <w:bottom w:val="none" w:sz="0" w:space="0" w:color="auto"/>
        <w:right w:val="none" w:sz="0" w:space="0" w:color="auto"/>
      </w:divBdr>
    </w:div>
    <w:div w:id="1345211920">
      <w:bodyDiv w:val="1"/>
      <w:marLeft w:val="0"/>
      <w:marRight w:val="0"/>
      <w:marTop w:val="0"/>
      <w:marBottom w:val="0"/>
      <w:divBdr>
        <w:top w:val="none" w:sz="0" w:space="0" w:color="auto"/>
        <w:left w:val="none" w:sz="0" w:space="0" w:color="auto"/>
        <w:bottom w:val="none" w:sz="0" w:space="0" w:color="auto"/>
        <w:right w:val="none" w:sz="0" w:space="0" w:color="auto"/>
      </w:divBdr>
      <w:divsChild>
        <w:div w:id="765616794">
          <w:marLeft w:val="0"/>
          <w:marRight w:val="0"/>
          <w:marTop w:val="0"/>
          <w:marBottom w:val="0"/>
          <w:divBdr>
            <w:top w:val="none" w:sz="0" w:space="0" w:color="auto"/>
            <w:left w:val="none" w:sz="0" w:space="0" w:color="auto"/>
            <w:bottom w:val="none" w:sz="0" w:space="0" w:color="auto"/>
            <w:right w:val="none" w:sz="0" w:space="0" w:color="auto"/>
          </w:divBdr>
          <w:divsChild>
            <w:div w:id="1771777682">
              <w:marLeft w:val="0"/>
              <w:marRight w:val="0"/>
              <w:marTop w:val="0"/>
              <w:marBottom w:val="0"/>
              <w:divBdr>
                <w:top w:val="none" w:sz="0" w:space="0" w:color="auto"/>
                <w:left w:val="none" w:sz="0" w:space="0" w:color="auto"/>
                <w:bottom w:val="none" w:sz="0" w:space="0" w:color="auto"/>
                <w:right w:val="none" w:sz="0" w:space="0" w:color="auto"/>
              </w:divBdr>
              <w:divsChild>
                <w:div w:id="393546225">
                  <w:marLeft w:val="0"/>
                  <w:marRight w:val="0"/>
                  <w:marTop w:val="0"/>
                  <w:marBottom w:val="0"/>
                  <w:divBdr>
                    <w:top w:val="none" w:sz="0" w:space="0" w:color="auto"/>
                    <w:left w:val="none" w:sz="0" w:space="0" w:color="auto"/>
                    <w:bottom w:val="none" w:sz="0" w:space="0" w:color="auto"/>
                    <w:right w:val="none" w:sz="0" w:space="0" w:color="auto"/>
                  </w:divBdr>
                  <w:divsChild>
                    <w:div w:id="1388987411">
                      <w:marLeft w:val="0"/>
                      <w:marRight w:val="0"/>
                      <w:marTop w:val="0"/>
                      <w:marBottom w:val="0"/>
                      <w:divBdr>
                        <w:top w:val="none" w:sz="0" w:space="0" w:color="auto"/>
                        <w:left w:val="none" w:sz="0" w:space="0" w:color="auto"/>
                        <w:bottom w:val="none" w:sz="0" w:space="0" w:color="auto"/>
                        <w:right w:val="none" w:sz="0" w:space="0" w:color="auto"/>
                      </w:divBdr>
                      <w:divsChild>
                        <w:div w:id="236287533">
                          <w:marLeft w:val="0"/>
                          <w:marRight w:val="0"/>
                          <w:marTop w:val="0"/>
                          <w:marBottom w:val="0"/>
                          <w:divBdr>
                            <w:top w:val="none" w:sz="0" w:space="0" w:color="auto"/>
                            <w:left w:val="none" w:sz="0" w:space="0" w:color="auto"/>
                            <w:bottom w:val="none" w:sz="0" w:space="0" w:color="auto"/>
                            <w:right w:val="none" w:sz="0" w:space="0" w:color="auto"/>
                          </w:divBdr>
                        </w:div>
                        <w:div w:id="494033651">
                          <w:marLeft w:val="0"/>
                          <w:marRight w:val="0"/>
                          <w:marTop w:val="0"/>
                          <w:marBottom w:val="0"/>
                          <w:divBdr>
                            <w:top w:val="none" w:sz="0" w:space="0" w:color="auto"/>
                            <w:left w:val="none" w:sz="0" w:space="0" w:color="auto"/>
                            <w:bottom w:val="none" w:sz="0" w:space="0" w:color="auto"/>
                            <w:right w:val="none" w:sz="0" w:space="0" w:color="auto"/>
                          </w:divBdr>
                        </w:div>
                        <w:div w:id="540483658">
                          <w:marLeft w:val="0"/>
                          <w:marRight w:val="0"/>
                          <w:marTop w:val="0"/>
                          <w:marBottom w:val="0"/>
                          <w:divBdr>
                            <w:top w:val="none" w:sz="0" w:space="0" w:color="auto"/>
                            <w:left w:val="none" w:sz="0" w:space="0" w:color="auto"/>
                            <w:bottom w:val="none" w:sz="0" w:space="0" w:color="auto"/>
                            <w:right w:val="none" w:sz="0" w:space="0" w:color="auto"/>
                          </w:divBdr>
                        </w:div>
                        <w:div w:id="564413859">
                          <w:marLeft w:val="0"/>
                          <w:marRight w:val="0"/>
                          <w:marTop w:val="0"/>
                          <w:marBottom w:val="0"/>
                          <w:divBdr>
                            <w:top w:val="none" w:sz="0" w:space="0" w:color="auto"/>
                            <w:left w:val="none" w:sz="0" w:space="0" w:color="auto"/>
                            <w:bottom w:val="none" w:sz="0" w:space="0" w:color="auto"/>
                            <w:right w:val="none" w:sz="0" w:space="0" w:color="auto"/>
                          </w:divBdr>
                        </w:div>
                        <w:div w:id="1006057291">
                          <w:marLeft w:val="0"/>
                          <w:marRight w:val="0"/>
                          <w:marTop w:val="0"/>
                          <w:marBottom w:val="0"/>
                          <w:divBdr>
                            <w:top w:val="none" w:sz="0" w:space="0" w:color="auto"/>
                            <w:left w:val="none" w:sz="0" w:space="0" w:color="auto"/>
                            <w:bottom w:val="none" w:sz="0" w:space="0" w:color="auto"/>
                            <w:right w:val="none" w:sz="0" w:space="0" w:color="auto"/>
                          </w:divBdr>
                        </w:div>
                        <w:div w:id="1036202266">
                          <w:marLeft w:val="0"/>
                          <w:marRight w:val="0"/>
                          <w:marTop w:val="0"/>
                          <w:marBottom w:val="0"/>
                          <w:divBdr>
                            <w:top w:val="none" w:sz="0" w:space="0" w:color="auto"/>
                            <w:left w:val="none" w:sz="0" w:space="0" w:color="auto"/>
                            <w:bottom w:val="none" w:sz="0" w:space="0" w:color="auto"/>
                            <w:right w:val="none" w:sz="0" w:space="0" w:color="auto"/>
                          </w:divBdr>
                          <w:divsChild>
                            <w:div w:id="1783182655">
                              <w:marLeft w:val="0"/>
                              <w:marRight w:val="0"/>
                              <w:marTop w:val="0"/>
                              <w:marBottom w:val="220"/>
                              <w:divBdr>
                                <w:top w:val="none" w:sz="0" w:space="0" w:color="auto"/>
                                <w:left w:val="none" w:sz="0" w:space="0" w:color="auto"/>
                                <w:bottom w:val="none" w:sz="0" w:space="0" w:color="auto"/>
                                <w:right w:val="none" w:sz="0" w:space="0" w:color="auto"/>
                              </w:divBdr>
                            </w:div>
                          </w:divsChild>
                        </w:div>
                        <w:div w:id="1112362502">
                          <w:marLeft w:val="0"/>
                          <w:marRight w:val="0"/>
                          <w:marTop w:val="0"/>
                          <w:marBottom w:val="0"/>
                          <w:divBdr>
                            <w:top w:val="none" w:sz="0" w:space="0" w:color="auto"/>
                            <w:left w:val="none" w:sz="0" w:space="0" w:color="auto"/>
                            <w:bottom w:val="none" w:sz="0" w:space="0" w:color="auto"/>
                            <w:right w:val="none" w:sz="0" w:space="0" w:color="auto"/>
                          </w:divBdr>
                        </w:div>
                        <w:div w:id="1232735837">
                          <w:marLeft w:val="0"/>
                          <w:marRight w:val="0"/>
                          <w:marTop w:val="0"/>
                          <w:marBottom w:val="220"/>
                          <w:divBdr>
                            <w:top w:val="none" w:sz="0" w:space="0" w:color="auto"/>
                            <w:left w:val="none" w:sz="0" w:space="0" w:color="auto"/>
                            <w:bottom w:val="none" w:sz="0" w:space="0" w:color="auto"/>
                            <w:right w:val="none" w:sz="0" w:space="0" w:color="auto"/>
                          </w:divBdr>
                        </w:div>
                        <w:div w:id="1276599324">
                          <w:marLeft w:val="0"/>
                          <w:marRight w:val="0"/>
                          <w:marTop w:val="0"/>
                          <w:marBottom w:val="0"/>
                          <w:divBdr>
                            <w:top w:val="none" w:sz="0" w:space="0" w:color="auto"/>
                            <w:left w:val="none" w:sz="0" w:space="0" w:color="auto"/>
                            <w:bottom w:val="none" w:sz="0" w:space="0" w:color="auto"/>
                            <w:right w:val="none" w:sz="0" w:space="0" w:color="auto"/>
                          </w:divBdr>
                        </w:div>
                        <w:div w:id="1417707469">
                          <w:marLeft w:val="0"/>
                          <w:marRight w:val="0"/>
                          <w:marTop w:val="0"/>
                          <w:marBottom w:val="0"/>
                          <w:divBdr>
                            <w:top w:val="none" w:sz="0" w:space="0" w:color="auto"/>
                            <w:left w:val="none" w:sz="0" w:space="0" w:color="auto"/>
                            <w:bottom w:val="none" w:sz="0" w:space="0" w:color="auto"/>
                            <w:right w:val="none" w:sz="0" w:space="0" w:color="auto"/>
                          </w:divBdr>
                        </w:div>
                        <w:div w:id="1545095206">
                          <w:marLeft w:val="0"/>
                          <w:marRight w:val="0"/>
                          <w:marTop w:val="0"/>
                          <w:marBottom w:val="0"/>
                          <w:divBdr>
                            <w:top w:val="none" w:sz="0" w:space="0" w:color="auto"/>
                            <w:left w:val="none" w:sz="0" w:space="0" w:color="auto"/>
                            <w:bottom w:val="none" w:sz="0" w:space="0" w:color="auto"/>
                            <w:right w:val="none" w:sz="0" w:space="0" w:color="auto"/>
                          </w:divBdr>
                        </w:div>
                        <w:div w:id="2041972557">
                          <w:marLeft w:val="0"/>
                          <w:marRight w:val="0"/>
                          <w:marTop w:val="0"/>
                          <w:marBottom w:val="0"/>
                          <w:divBdr>
                            <w:top w:val="none" w:sz="0" w:space="0" w:color="auto"/>
                            <w:left w:val="none" w:sz="0" w:space="0" w:color="auto"/>
                            <w:bottom w:val="none" w:sz="0" w:space="0" w:color="auto"/>
                            <w:right w:val="none" w:sz="0" w:space="0" w:color="auto"/>
                          </w:divBdr>
                        </w:div>
                        <w:div w:id="211570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842591">
      <w:bodyDiv w:val="1"/>
      <w:marLeft w:val="0"/>
      <w:marRight w:val="0"/>
      <w:marTop w:val="0"/>
      <w:marBottom w:val="0"/>
      <w:divBdr>
        <w:top w:val="none" w:sz="0" w:space="0" w:color="auto"/>
        <w:left w:val="none" w:sz="0" w:space="0" w:color="auto"/>
        <w:bottom w:val="none" w:sz="0" w:space="0" w:color="auto"/>
        <w:right w:val="none" w:sz="0" w:space="0" w:color="auto"/>
      </w:divBdr>
      <w:divsChild>
        <w:div w:id="1128008104">
          <w:marLeft w:val="0"/>
          <w:marRight w:val="0"/>
          <w:marTop w:val="0"/>
          <w:marBottom w:val="0"/>
          <w:divBdr>
            <w:top w:val="none" w:sz="0" w:space="0" w:color="auto"/>
            <w:left w:val="none" w:sz="0" w:space="0" w:color="auto"/>
            <w:bottom w:val="none" w:sz="0" w:space="0" w:color="auto"/>
            <w:right w:val="none" w:sz="0" w:space="0" w:color="auto"/>
          </w:divBdr>
          <w:divsChild>
            <w:div w:id="1280718713">
              <w:marLeft w:val="0"/>
              <w:marRight w:val="0"/>
              <w:marTop w:val="0"/>
              <w:marBottom w:val="0"/>
              <w:divBdr>
                <w:top w:val="none" w:sz="0" w:space="0" w:color="auto"/>
                <w:left w:val="none" w:sz="0" w:space="0" w:color="auto"/>
                <w:bottom w:val="none" w:sz="0" w:space="0" w:color="auto"/>
                <w:right w:val="none" w:sz="0" w:space="0" w:color="auto"/>
              </w:divBdr>
              <w:divsChild>
                <w:div w:id="699817112">
                  <w:marLeft w:val="0"/>
                  <w:marRight w:val="0"/>
                  <w:marTop w:val="0"/>
                  <w:marBottom w:val="0"/>
                  <w:divBdr>
                    <w:top w:val="none" w:sz="0" w:space="0" w:color="auto"/>
                    <w:left w:val="none" w:sz="0" w:space="0" w:color="auto"/>
                    <w:bottom w:val="none" w:sz="0" w:space="0" w:color="auto"/>
                    <w:right w:val="none" w:sz="0" w:space="0" w:color="auto"/>
                  </w:divBdr>
                  <w:divsChild>
                    <w:div w:id="348072650">
                      <w:marLeft w:val="0"/>
                      <w:marRight w:val="0"/>
                      <w:marTop w:val="0"/>
                      <w:marBottom w:val="0"/>
                      <w:divBdr>
                        <w:top w:val="none" w:sz="0" w:space="0" w:color="auto"/>
                        <w:left w:val="none" w:sz="0" w:space="0" w:color="auto"/>
                        <w:bottom w:val="none" w:sz="0" w:space="0" w:color="auto"/>
                        <w:right w:val="none" w:sz="0" w:space="0" w:color="auto"/>
                      </w:divBdr>
                      <w:divsChild>
                        <w:div w:id="577206096">
                          <w:marLeft w:val="0"/>
                          <w:marRight w:val="0"/>
                          <w:marTop w:val="0"/>
                          <w:marBottom w:val="0"/>
                          <w:divBdr>
                            <w:top w:val="none" w:sz="0" w:space="0" w:color="auto"/>
                            <w:left w:val="none" w:sz="0" w:space="0" w:color="auto"/>
                            <w:bottom w:val="none" w:sz="0" w:space="0" w:color="auto"/>
                            <w:right w:val="none" w:sz="0" w:space="0" w:color="auto"/>
                          </w:divBdr>
                        </w:div>
                        <w:div w:id="833184236">
                          <w:marLeft w:val="0"/>
                          <w:marRight w:val="0"/>
                          <w:marTop w:val="0"/>
                          <w:marBottom w:val="0"/>
                          <w:divBdr>
                            <w:top w:val="none" w:sz="0" w:space="0" w:color="auto"/>
                            <w:left w:val="none" w:sz="0" w:space="0" w:color="auto"/>
                            <w:bottom w:val="none" w:sz="0" w:space="0" w:color="auto"/>
                            <w:right w:val="none" w:sz="0" w:space="0" w:color="auto"/>
                          </w:divBdr>
                        </w:div>
                        <w:div w:id="899293060">
                          <w:marLeft w:val="0"/>
                          <w:marRight w:val="0"/>
                          <w:marTop w:val="0"/>
                          <w:marBottom w:val="0"/>
                          <w:divBdr>
                            <w:top w:val="none" w:sz="0" w:space="0" w:color="auto"/>
                            <w:left w:val="none" w:sz="0" w:space="0" w:color="auto"/>
                            <w:bottom w:val="none" w:sz="0" w:space="0" w:color="auto"/>
                            <w:right w:val="none" w:sz="0" w:space="0" w:color="auto"/>
                          </w:divBdr>
                        </w:div>
                        <w:div w:id="1111170697">
                          <w:marLeft w:val="0"/>
                          <w:marRight w:val="0"/>
                          <w:marTop w:val="0"/>
                          <w:marBottom w:val="0"/>
                          <w:divBdr>
                            <w:top w:val="none" w:sz="0" w:space="0" w:color="auto"/>
                            <w:left w:val="none" w:sz="0" w:space="0" w:color="auto"/>
                            <w:bottom w:val="none" w:sz="0" w:space="0" w:color="auto"/>
                            <w:right w:val="none" w:sz="0" w:space="0" w:color="auto"/>
                          </w:divBdr>
                        </w:div>
                        <w:div w:id="1146317696">
                          <w:marLeft w:val="0"/>
                          <w:marRight w:val="0"/>
                          <w:marTop w:val="0"/>
                          <w:marBottom w:val="0"/>
                          <w:divBdr>
                            <w:top w:val="none" w:sz="0" w:space="0" w:color="auto"/>
                            <w:left w:val="none" w:sz="0" w:space="0" w:color="auto"/>
                            <w:bottom w:val="none" w:sz="0" w:space="0" w:color="auto"/>
                            <w:right w:val="none" w:sz="0" w:space="0" w:color="auto"/>
                          </w:divBdr>
                        </w:div>
                        <w:div w:id="1156611457">
                          <w:marLeft w:val="0"/>
                          <w:marRight w:val="0"/>
                          <w:marTop w:val="0"/>
                          <w:marBottom w:val="0"/>
                          <w:divBdr>
                            <w:top w:val="none" w:sz="0" w:space="0" w:color="auto"/>
                            <w:left w:val="none" w:sz="0" w:space="0" w:color="auto"/>
                            <w:bottom w:val="none" w:sz="0" w:space="0" w:color="auto"/>
                            <w:right w:val="none" w:sz="0" w:space="0" w:color="auto"/>
                          </w:divBdr>
                        </w:div>
                        <w:div w:id="1371683593">
                          <w:marLeft w:val="0"/>
                          <w:marRight w:val="0"/>
                          <w:marTop w:val="0"/>
                          <w:marBottom w:val="0"/>
                          <w:divBdr>
                            <w:top w:val="none" w:sz="0" w:space="0" w:color="auto"/>
                            <w:left w:val="none" w:sz="0" w:space="0" w:color="auto"/>
                            <w:bottom w:val="none" w:sz="0" w:space="0" w:color="auto"/>
                            <w:right w:val="none" w:sz="0" w:space="0" w:color="auto"/>
                          </w:divBdr>
                        </w:div>
                        <w:div w:id="1390156577">
                          <w:marLeft w:val="0"/>
                          <w:marRight w:val="0"/>
                          <w:marTop w:val="0"/>
                          <w:marBottom w:val="0"/>
                          <w:divBdr>
                            <w:top w:val="none" w:sz="0" w:space="0" w:color="auto"/>
                            <w:left w:val="none" w:sz="0" w:space="0" w:color="auto"/>
                            <w:bottom w:val="none" w:sz="0" w:space="0" w:color="auto"/>
                            <w:right w:val="none" w:sz="0" w:space="0" w:color="auto"/>
                          </w:divBdr>
                        </w:div>
                        <w:div w:id="1406217894">
                          <w:marLeft w:val="0"/>
                          <w:marRight w:val="0"/>
                          <w:marTop w:val="0"/>
                          <w:marBottom w:val="0"/>
                          <w:divBdr>
                            <w:top w:val="none" w:sz="0" w:space="0" w:color="auto"/>
                            <w:left w:val="none" w:sz="0" w:space="0" w:color="auto"/>
                            <w:bottom w:val="none" w:sz="0" w:space="0" w:color="auto"/>
                            <w:right w:val="none" w:sz="0" w:space="0" w:color="auto"/>
                          </w:divBdr>
                        </w:div>
                        <w:div w:id="1581795251">
                          <w:marLeft w:val="0"/>
                          <w:marRight w:val="0"/>
                          <w:marTop w:val="0"/>
                          <w:marBottom w:val="0"/>
                          <w:divBdr>
                            <w:top w:val="none" w:sz="0" w:space="0" w:color="auto"/>
                            <w:left w:val="none" w:sz="0" w:space="0" w:color="auto"/>
                            <w:bottom w:val="none" w:sz="0" w:space="0" w:color="auto"/>
                            <w:right w:val="none" w:sz="0" w:space="0" w:color="auto"/>
                          </w:divBdr>
                          <w:divsChild>
                            <w:div w:id="1199659961">
                              <w:marLeft w:val="0"/>
                              <w:marRight w:val="0"/>
                              <w:marTop w:val="0"/>
                              <w:marBottom w:val="220"/>
                              <w:divBdr>
                                <w:top w:val="none" w:sz="0" w:space="0" w:color="auto"/>
                                <w:left w:val="none" w:sz="0" w:space="0" w:color="auto"/>
                                <w:bottom w:val="none" w:sz="0" w:space="0" w:color="auto"/>
                                <w:right w:val="none" w:sz="0" w:space="0" w:color="auto"/>
                              </w:divBdr>
                            </w:div>
                          </w:divsChild>
                        </w:div>
                        <w:div w:id="1655529942">
                          <w:marLeft w:val="0"/>
                          <w:marRight w:val="0"/>
                          <w:marTop w:val="0"/>
                          <w:marBottom w:val="0"/>
                          <w:divBdr>
                            <w:top w:val="none" w:sz="0" w:space="0" w:color="auto"/>
                            <w:left w:val="none" w:sz="0" w:space="0" w:color="auto"/>
                            <w:bottom w:val="none" w:sz="0" w:space="0" w:color="auto"/>
                            <w:right w:val="none" w:sz="0" w:space="0" w:color="auto"/>
                          </w:divBdr>
                        </w:div>
                        <w:div w:id="2072580455">
                          <w:marLeft w:val="0"/>
                          <w:marRight w:val="0"/>
                          <w:marTop w:val="0"/>
                          <w:marBottom w:val="220"/>
                          <w:divBdr>
                            <w:top w:val="none" w:sz="0" w:space="0" w:color="auto"/>
                            <w:left w:val="none" w:sz="0" w:space="0" w:color="auto"/>
                            <w:bottom w:val="none" w:sz="0" w:space="0" w:color="auto"/>
                            <w:right w:val="none" w:sz="0" w:space="0" w:color="auto"/>
                          </w:divBdr>
                        </w:div>
                        <w:div w:id="20800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v.org/verses/Mark%201%3A21%E2%80%9328%3B%205%3A1%E2%80%9320/" TargetMode="External"/><Relationship Id="rId13" Type="http://schemas.openxmlformats.org/officeDocument/2006/relationships/hyperlink" Target="https://www.amazon.com/Spiritual-Warfare-Storyline-Scripture-Theological/dp/143364830X/?tag=thegospcoal-20" TargetMode="External"/><Relationship Id="rId3" Type="http://schemas.openxmlformats.org/officeDocument/2006/relationships/settings" Target="settings.xml"/><Relationship Id="rId7" Type="http://schemas.openxmlformats.org/officeDocument/2006/relationships/hyperlink" Target="https://www.esv.org/verses/Matt%2015%3A22%E2%80%9328/" TargetMode="External"/><Relationship Id="rId12" Type="http://schemas.openxmlformats.org/officeDocument/2006/relationships/hyperlink" Target="https://www.esv.org/verses/Acts%2016%3A16%E2%80%93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sv.org/verses/Acts%2010%3A38/" TargetMode="External"/><Relationship Id="rId11" Type="http://schemas.openxmlformats.org/officeDocument/2006/relationships/hyperlink" Target="https://www.esv.org/verses/Acts%208%3A5%E2%80%938/" TargetMode="External"/><Relationship Id="rId5" Type="http://schemas.openxmlformats.org/officeDocument/2006/relationships/hyperlink" Target="https://www.esv.org/verses/Matthew%204%3A24/" TargetMode="External"/><Relationship Id="rId15" Type="http://schemas.openxmlformats.org/officeDocument/2006/relationships/theme" Target="theme/theme1.xml"/><Relationship Id="rId10" Type="http://schemas.openxmlformats.org/officeDocument/2006/relationships/hyperlink" Target="https://www.esv.org/verses/Acts%205%3A16/" TargetMode="External"/><Relationship Id="rId4" Type="http://schemas.openxmlformats.org/officeDocument/2006/relationships/webSettings" Target="webSettings.xml"/><Relationship Id="rId9" Type="http://schemas.openxmlformats.org/officeDocument/2006/relationships/hyperlink" Target="https://www.esv.org/verses/Luke%2013%3A10%E2%80%931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1270</TotalTime>
  <Pages>8</Pages>
  <Words>1974</Words>
  <Characters>11257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McDonald</dc:creator>
  <cp:keywords/>
  <dc:description/>
  <cp:lastModifiedBy>Christopher McDonald</cp:lastModifiedBy>
  <cp:revision>5</cp:revision>
  <dcterms:created xsi:type="dcterms:W3CDTF">2025-04-17T21:53:00Z</dcterms:created>
  <dcterms:modified xsi:type="dcterms:W3CDTF">2025-08-07T18:34:00Z</dcterms:modified>
</cp:coreProperties>
</file>